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4C" w:rsidRDefault="00BC750A" w:rsidP="006949E9">
      <w:pPr>
        <w:jc w:val="right"/>
      </w:pPr>
      <w:r>
        <w:t>«УТВЕРЖДАЮ»</w:t>
      </w:r>
    </w:p>
    <w:p w:rsidR="005B7A4C" w:rsidRDefault="00BC750A" w:rsidP="006949E9">
      <w:pPr>
        <w:jc w:val="right"/>
      </w:pPr>
      <w:r>
        <w:t xml:space="preserve">Генеральный директор АНО </w:t>
      </w:r>
      <w:r w:rsidR="006949E9">
        <w:t xml:space="preserve">ДПО </w:t>
      </w:r>
      <w:r>
        <w:t>УКЦ</w:t>
      </w:r>
    </w:p>
    <w:p w:rsidR="00BC750A" w:rsidRDefault="00BC750A" w:rsidP="006949E9">
      <w:pPr>
        <w:jc w:val="right"/>
        <w:rPr>
          <w:sz w:val="18"/>
          <w:szCs w:val="18"/>
        </w:rPr>
      </w:pPr>
      <w:r>
        <w:t>«Гиды и экскурсоводы» в г. Москве</w:t>
      </w:r>
    </w:p>
    <w:p w:rsidR="00BC750A" w:rsidRDefault="00BC750A" w:rsidP="006949E9">
      <w:pPr>
        <w:jc w:val="right"/>
      </w:pPr>
      <w:r>
        <w:rPr>
          <w:sz w:val="18"/>
          <w:szCs w:val="18"/>
        </w:rPr>
        <w:t>_____________________</w:t>
      </w:r>
      <w:r>
        <w:t>Т.А.СИТКОВСКАЯ</w:t>
      </w:r>
    </w:p>
    <w:p w:rsidR="00520110" w:rsidRDefault="00520110" w:rsidP="006949E9">
      <w:pPr>
        <w:jc w:val="right"/>
      </w:pPr>
      <w:proofErr w:type="gramStart"/>
      <w:r>
        <w:t>«</w:t>
      </w:r>
      <w:r w:rsidR="004B5378">
        <w:t xml:space="preserve"> 03</w:t>
      </w:r>
      <w:proofErr w:type="gramEnd"/>
      <w:r w:rsidR="004B5378">
        <w:t xml:space="preserve"> </w:t>
      </w:r>
      <w:r>
        <w:t xml:space="preserve">» </w:t>
      </w:r>
      <w:r w:rsidR="004B5378">
        <w:t xml:space="preserve">сентября </w:t>
      </w:r>
      <w:r>
        <w:t>2018г.</w:t>
      </w:r>
    </w:p>
    <w:p w:rsidR="00A81F81" w:rsidRDefault="00A81F81" w:rsidP="00564B8A">
      <w:pPr>
        <w:jc w:val="both"/>
      </w:pPr>
      <w:bookmarkStart w:id="0" w:name="_GoBack"/>
      <w:bookmarkEnd w:id="0"/>
    </w:p>
    <w:p w:rsidR="00564B8A" w:rsidRDefault="00564B8A" w:rsidP="00564B8A">
      <w:pPr>
        <w:jc w:val="center"/>
      </w:pPr>
      <w:r>
        <w:rPr>
          <w:b/>
        </w:rPr>
        <w:t>АКТ САМООБСЛЕДОВАНИЯ</w:t>
      </w:r>
    </w:p>
    <w:p w:rsidR="00564B8A" w:rsidRDefault="00564B8A" w:rsidP="00564B8A">
      <w:pPr>
        <w:jc w:val="center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АНО ДПО УКЦ «Гиды и экскурсоводы» в г. Москве</w:t>
      </w:r>
    </w:p>
    <w:p w:rsidR="00476F6B" w:rsidRDefault="00476F6B" w:rsidP="006949E9">
      <w:pPr>
        <w:jc w:val="both"/>
        <w:rPr>
          <w:b/>
        </w:rPr>
      </w:pPr>
      <w:r>
        <w:rPr>
          <w:b/>
        </w:rPr>
        <w:t>1.</w:t>
      </w:r>
      <w:r w:rsidR="00BC750A" w:rsidRPr="00476F6B">
        <w:rPr>
          <w:b/>
        </w:rPr>
        <w:t>Органи</w:t>
      </w:r>
      <w:r w:rsidR="00985A98">
        <w:rPr>
          <w:b/>
        </w:rPr>
        <w:t>з</w:t>
      </w:r>
      <w:r w:rsidR="00BC750A" w:rsidRPr="00476F6B">
        <w:rPr>
          <w:b/>
        </w:rPr>
        <w:t>ационно-правовое обеспечение образовательной деятельности</w:t>
      </w:r>
      <w:r w:rsidR="00F47A66">
        <w:rPr>
          <w:b/>
        </w:rPr>
        <w:t>.</w:t>
      </w:r>
    </w:p>
    <w:p w:rsidR="00476F6B" w:rsidRDefault="00476F6B" w:rsidP="006949E9">
      <w:pPr>
        <w:jc w:val="both"/>
      </w:pPr>
      <w:r>
        <w:t xml:space="preserve">Полное наименование – Автономная некоммерческая организация </w:t>
      </w:r>
      <w:r w:rsidR="006949E9">
        <w:t xml:space="preserve">Дополнительного профессионального образования </w:t>
      </w:r>
      <w:r>
        <w:t>«Учебно-координацион</w:t>
      </w:r>
      <w:r w:rsidR="006949E9">
        <w:t>ный центр «Гиды и экскурсоводы»</w:t>
      </w:r>
      <w:r>
        <w:t xml:space="preserve"> в г. Москве</w:t>
      </w:r>
      <w:r w:rsidR="003B24CF">
        <w:t>.</w:t>
      </w:r>
    </w:p>
    <w:p w:rsidR="008C6E3F" w:rsidRDefault="00476F6B" w:rsidP="006949E9">
      <w:pPr>
        <w:jc w:val="both"/>
      </w:pPr>
      <w:r>
        <w:t xml:space="preserve">Сокращенное наименование – АНО </w:t>
      </w:r>
      <w:r w:rsidR="006949E9">
        <w:t xml:space="preserve">ДПО </w:t>
      </w:r>
      <w:r>
        <w:t>УКЦ «Гиды и экскурсоводы» в г. Моск</w:t>
      </w:r>
      <w:r w:rsidR="003B24CF">
        <w:t>ве.</w:t>
      </w:r>
    </w:p>
    <w:p w:rsidR="00476F6B" w:rsidRDefault="00476F6B" w:rsidP="006949E9">
      <w:pPr>
        <w:jc w:val="both"/>
      </w:pPr>
      <w:r>
        <w:t>Учредители – Ассоциация гидов-переводчиков, экскурсовод</w:t>
      </w:r>
      <w:r w:rsidR="006949E9">
        <w:t>ов</w:t>
      </w:r>
      <w:r>
        <w:t xml:space="preserve"> и </w:t>
      </w:r>
      <w:proofErr w:type="spellStart"/>
      <w:r>
        <w:t>турменеджеров</w:t>
      </w:r>
      <w:proofErr w:type="spellEnd"/>
      <w:r>
        <w:t>; ЗАО «Гиды – переводчики</w:t>
      </w:r>
      <w:r w:rsidR="006949E9">
        <w:t xml:space="preserve"> </w:t>
      </w:r>
      <w:r>
        <w:t>- путешествия и туризм»</w:t>
      </w:r>
      <w:r w:rsidR="003B24CF">
        <w:t>.</w:t>
      </w:r>
    </w:p>
    <w:p w:rsidR="00476F6B" w:rsidRDefault="00476F6B" w:rsidP="006949E9">
      <w:pPr>
        <w:jc w:val="both"/>
      </w:pPr>
      <w:r>
        <w:t>Год создания – 1999г.</w:t>
      </w:r>
    </w:p>
    <w:p w:rsidR="006949E9" w:rsidRDefault="00476F6B" w:rsidP="006949E9">
      <w:pPr>
        <w:jc w:val="both"/>
      </w:pPr>
      <w:r>
        <w:t xml:space="preserve">Полный адрес – </w:t>
      </w:r>
      <w:r w:rsidR="00EB6FA6">
        <w:t xml:space="preserve">107031 </w:t>
      </w:r>
      <w:r>
        <w:t>Москва, Столешников переулок, дом 11</w:t>
      </w:r>
      <w:r w:rsidR="006949E9">
        <w:t>.</w:t>
      </w:r>
    </w:p>
    <w:p w:rsidR="006949E9" w:rsidRDefault="006949E9" w:rsidP="006949E9">
      <w:pPr>
        <w:jc w:val="both"/>
      </w:pPr>
      <w:r>
        <w:t xml:space="preserve">сайт </w:t>
      </w:r>
      <w:hyperlink r:id="rId7" w:tgtFrame="_blank" w:tooltip="Учебно-координационный центр &quot;Гиды и экскурсоводы&quot;" w:history="1">
        <w:r>
          <w:rPr>
            <w:rStyle w:val="a9"/>
            <w:rFonts w:ascii="Tahoma" w:hAnsi="Tahoma" w:cs="Tahoma"/>
            <w:color w:val="FF0000"/>
            <w:sz w:val="19"/>
            <w:szCs w:val="19"/>
            <w:u w:val="single"/>
            <w:shd w:val="clear" w:color="auto" w:fill="F9F6F1"/>
          </w:rPr>
          <w:t>www.studygid.ru</w:t>
        </w:r>
      </w:hyperlink>
    </w:p>
    <w:p w:rsidR="006949E9" w:rsidRPr="006949E9" w:rsidRDefault="000E483F" w:rsidP="006949E9">
      <w:pPr>
        <w:jc w:val="both"/>
      </w:pPr>
      <w:r>
        <w:t>электронный адрес</w:t>
      </w:r>
      <w:r w:rsidR="006949E9">
        <w:t xml:space="preserve"> </w:t>
      </w:r>
      <w:hyperlink r:id="rId8" w:history="1">
        <w:r w:rsidR="006949E9" w:rsidRPr="00231FB7">
          <w:rPr>
            <w:rStyle w:val="a4"/>
            <w:lang w:val="en-US"/>
          </w:rPr>
          <w:t>studygid</w:t>
        </w:r>
        <w:r w:rsidR="006949E9" w:rsidRPr="00231FB7">
          <w:rPr>
            <w:rStyle w:val="a4"/>
          </w:rPr>
          <w:t>@</w:t>
        </w:r>
        <w:r w:rsidR="006949E9" w:rsidRPr="00231FB7">
          <w:rPr>
            <w:rStyle w:val="a4"/>
            <w:lang w:val="en-US"/>
          </w:rPr>
          <w:t>yandex</w:t>
        </w:r>
        <w:r w:rsidR="006949E9" w:rsidRPr="00231FB7">
          <w:rPr>
            <w:rStyle w:val="a4"/>
          </w:rPr>
          <w:t>.</w:t>
        </w:r>
        <w:proofErr w:type="spellStart"/>
        <w:r w:rsidR="006949E9" w:rsidRPr="00231FB7">
          <w:rPr>
            <w:rStyle w:val="a4"/>
            <w:lang w:val="en-US"/>
          </w:rPr>
          <w:t>ru</w:t>
        </w:r>
        <w:proofErr w:type="spellEnd"/>
      </w:hyperlink>
    </w:p>
    <w:p w:rsidR="00476F6B" w:rsidRPr="008C6E3F" w:rsidRDefault="008C6E3F" w:rsidP="006949E9">
      <w:pPr>
        <w:jc w:val="both"/>
      </w:pPr>
      <w:r>
        <w:t>телефоны</w:t>
      </w:r>
      <w:r w:rsidR="003B24CF">
        <w:t xml:space="preserve"> – 8(495) 5105069; </w:t>
      </w:r>
      <w:r w:rsidR="006949E9">
        <w:t>8(966</w:t>
      </w:r>
      <w:r w:rsidR="003B24CF">
        <w:t>)</w:t>
      </w:r>
      <w:r w:rsidR="00EB6FA6">
        <w:t xml:space="preserve"> </w:t>
      </w:r>
      <w:r w:rsidR="006949E9">
        <w:t>0237673</w:t>
      </w:r>
      <w:r w:rsidR="003B24CF">
        <w:t>.</w:t>
      </w:r>
    </w:p>
    <w:p w:rsidR="003B24CF" w:rsidRDefault="00476F6B" w:rsidP="006949E9">
      <w:pPr>
        <w:jc w:val="both"/>
      </w:pPr>
      <w:r>
        <w:t xml:space="preserve">Устав </w:t>
      </w:r>
      <w:r w:rsidR="00564B8A">
        <w:t xml:space="preserve">АНО ДПО «Учебно-координационный центр «Гиды и экскурсоводы» в г. Москве </w:t>
      </w:r>
      <w:r>
        <w:t xml:space="preserve">утвержден </w:t>
      </w:r>
      <w:r w:rsidR="00EB6FA6">
        <w:t>Протоколом № 1</w:t>
      </w:r>
      <w:r w:rsidR="00EB6FA6" w:rsidRPr="00EB6FA6">
        <w:t>/</w:t>
      </w:r>
      <w:r w:rsidR="00EB6FA6">
        <w:t>2015(13) Заседания Попечительского Совета</w:t>
      </w:r>
      <w:r w:rsidR="008C6E3F">
        <w:t xml:space="preserve"> и зарегистрирован в Едином государственном реестре юридических лиц </w:t>
      </w:r>
      <w:r w:rsidR="00EB6FA6">
        <w:t>19</w:t>
      </w:r>
      <w:r w:rsidR="008C6E3F">
        <w:t xml:space="preserve"> </w:t>
      </w:r>
      <w:r w:rsidR="00EB6FA6">
        <w:t xml:space="preserve">мая 2015 </w:t>
      </w:r>
      <w:r w:rsidR="008C6E3F">
        <w:t>года за государственным номером</w:t>
      </w:r>
      <w:r w:rsidR="00EB6FA6">
        <w:t xml:space="preserve"> 2157700089149</w:t>
      </w:r>
      <w:r w:rsidR="003B24CF">
        <w:t>.</w:t>
      </w:r>
    </w:p>
    <w:p w:rsidR="003B24CF" w:rsidRDefault="003B24CF" w:rsidP="006949E9">
      <w:pPr>
        <w:jc w:val="both"/>
      </w:pPr>
      <w:r>
        <w:t xml:space="preserve">Лицензия на право ведения образовательной деятельности выдана Департаментом образования г. Москвы № </w:t>
      </w:r>
      <w:r w:rsidR="00EB6FA6">
        <w:t>038409</w:t>
      </w:r>
      <w:r>
        <w:t xml:space="preserve"> от </w:t>
      </w:r>
      <w:r w:rsidR="00EB6FA6">
        <w:t>16 мая 2017</w:t>
      </w:r>
      <w:r>
        <w:t xml:space="preserve"> года.</w:t>
      </w:r>
    </w:p>
    <w:p w:rsidR="003B24CF" w:rsidRDefault="003B24CF" w:rsidP="006949E9">
      <w:pPr>
        <w:jc w:val="both"/>
        <w:rPr>
          <w:b/>
        </w:rPr>
      </w:pPr>
      <w:r>
        <w:rPr>
          <w:b/>
        </w:rPr>
        <w:t>2. Системы управления образовательным учреждением</w:t>
      </w:r>
      <w:r w:rsidR="00F47A66">
        <w:rPr>
          <w:b/>
        </w:rPr>
        <w:t>.</w:t>
      </w:r>
    </w:p>
    <w:p w:rsidR="003B24CF" w:rsidRDefault="003B24CF" w:rsidP="006949E9">
      <w:pPr>
        <w:jc w:val="both"/>
      </w:pPr>
      <w:r>
        <w:t xml:space="preserve">Руководство учреждением – Генеральный директор </w:t>
      </w:r>
      <w:proofErr w:type="spellStart"/>
      <w:r>
        <w:t>Ситковская</w:t>
      </w:r>
      <w:proofErr w:type="spellEnd"/>
      <w:r>
        <w:t xml:space="preserve"> Татьяна Александровна.</w:t>
      </w:r>
    </w:p>
    <w:p w:rsidR="003B24CF" w:rsidRDefault="003B24CF" w:rsidP="006949E9">
      <w:pPr>
        <w:jc w:val="both"/>
      </w:pPr>
      <w:r>
        <w:t>Должностные инструкции имеются.</w:t>
      </w:r>
    </w:p>
    <w:p w:rsidR="003B24CF" w:rsidRDefault="003B24CF" w:rsidP="006949E9">
      <w:pPr>
        <w:jc w:val="both"/>
      </w:pPr>
      <w:r>
        <w:t>Организация и ведение делопроизводства осуществляется в соответствии с действующими нормами.</w:t>
      </w:r>
    </w:p>
    <w:p w:rsidR="001D5CDC" w:rsidRDefault="001D5CDC" w:rsidP="006949E9">
      <w:pPr>
        <w:jc w:val="both"/>
        <w:rPr>
          <w:b/>
        </w:rPr>
      </w:pPr>
    </w:p>
    <w:p w:rsidR="00476F6B" w:rsidRDefault="003B24CF" w:rsidP="006949E9">
      <w:pPr>
        <w:jc w:val="both"/>
      </w:pPr>
      <w:r>
        <w:rPr>
          <w:b/>
        </w:rPr>
        <w:lastRenderedPageBreak/>
        <w:t>3. Структура подготовки слушателей</w:t>
      </w:r>
      <w:r w:rsidR="00F47A66">
        <w:rPr>
          <w:b/>
        </w:rPr>
        <w:t>.</w:t>
      </w:r>
    </w:p>
    <w:p w:rsidR="003B24CF" w:rsidRPr="00985A98" w:rsidRDefault="003B24CF" w:rsidP="006949E9">
      <w:pPr>
        <w:jc w:val="both"/>
      </w:pPr>
      <w:r>
        <w:t>Число образовательных программ, определенных лицензией, соответствует фактически реализуемы</w:t>
      </w:r>
      <w:r w:rsidR="00AE56BE">
        <w:t>м</w:t>
      </w:r>
      <w:r w:rsidR="002344DF">
        <w:t>.</w:t>
      </w:r>
    </w:p>
    <w:p w:rsidR="00AE56BE" w:rsidRDefault="00AE56BE" w:rsidP="006949E9">
      <w:pPr>
        <w:jc w:val="both"/>
        <w:rPr>
          <w:b/>
        </w:rPr>
      </w:pPr>
      <w:r>
        <w:rPr>
          <w:b/>
        </w:rPr>
        <w:t>4. Содержание подготовки слушателей</w:t>
      </w:r>
      <w:r w:rsidR="00F47A66">
        <w:rPr>
          <w:b/>
        </w:rPr>
        <w:t>.</w:t>
      </w:r>
    </w:p>
    <w:p w:rsidR="00AE56BE" w:rsidRDefault="00AE56BE" w:rsidP="006949E9">
      <w:pPr>
        <w:jc w:val="both"/>
        <w:rPr>
          <w:b/>
        </w:rPr>
      </w:pPr>
      <w:r>
        <w:rPr>
          <w:b/>
        </w:rPr>
        <w:t>4.1. Структура и содержание образовательной программы</w:t>
      </w:r>
      <w:r w:rsidR="00197273">
        <w:rPr>
          <w:b/>
        </w:rPr>
        <w:t>.</w:t>
      </w:r>
    </w:p>
    <w:p w:rsidR="00AE56BE" w:rsidRDefault="00AE56BE" w:rsidP="006949E9">
      <w:pPr>
        <w:jc w:val="both"/>
      </w:pPr>
      <w:r>
        <w:t xml:space="preserve">Обучение осуществляется в соответствии с учебным </w:t>
      </w:r>
      <w:r w:rsidR="00197273">
        <w:t>планом. Форма обучения – очная</w:t>
      </w:r>
      <w:r>
        <w:t>.</w:t>
      </w:r>
    </w:p>
    <w:p w:rsidR="00AE56BE" w:rsidRDefault="00AE56BE" w:rsidP="006949E9">
      <w:pPr>
        <w:jc w:val="both"/>
        <w:rPr>
          <w:b/>
        </w:rPr>
      </w:pPr>
      <w:r>
        <w:rPr>
          <w:b/>
        </w:rPr>
        <w:t>4.2. Информационно-методическое обеспечение образовательного процесса</w:t>
      </w:r>
      <w:r w:rsidR="00197273">
        <w:rPr>
          <w:b/>
        </w:rPr>
        <w:t>.</w:t>
      </w:r>
    </w:p>
    <w:p w:rsidR="00AE56BE" w:rsidRDefault="00AE56BE" w:rsidP="006949E9">
      <w:pPr>
        <w:jc w:val="both"/>
      </w:pPr>
      <w:r>
        <w:t xml:space="preserve">АНО </w:t>
      </w:r>
      <w:r w:rsidR="00197273">
        <w:t xml:space="preserve">ДПО </w:t>
      </w:r>
      <w:r>
        <w:t>УКЦ «Гиды и экскурсоводы» в г. Москве располагает методической, справочной, учебной литературой. Периодически приобретается новая учебная литература.</w:t>
      </w:r>
    </w:p>
    <w:p w:rsidR="00AE56BE" w:rsidRDefault="00AE56BE" w:rsidP="006949E9">
      <w:pPr>
        <w:jc w:val="both"/>
        <w:rPr>
          <w:b/>
        </w:rPr>
      </w:pPr>
      <w:r>
        <w:rPr>
          <w:b/>
        </w:rPr>
        <w:t>4.3. Организация учебного процесса</w:t>
      </w:r>
      <w:r w:rsidR="00197273">
        <w:rPr>
          <w:b/>
        </w:rPr>
        <w:t>.</w:t>
      </w:r>
    </w:p>
    <w:p w:rsidR="00AE56BE" w:rsidRDefault="00AE56BE" w:rsidP="006949E9">
      <w:pPr>
        <w:jc w:val="both"/>
      </w:pPr>
      <w:r>
        <w:t>Организация учебного процесса соответствует графику учебного процесса и учебному плану. Продолжительность учебного часа соответствует нормативным требованиям. Продолжительность учебного часа теоретических и практических занятий – 1 академический час (45 минут).</w:t>
      </w:r>
    </w:p>
    <w:p w:rsidR="00AE56BE" w:rsidRDefault="00AE56BE" w:rsidP="006949E9">
      <w:pPr>
        <w:jc w:val="both"/>
      </w:pPr>
      <w:r>
        <w:t>Основные виды учебных занятий – теоретические и практические</w:t>
      </w:r>
      <w:r w:rsidR="00F47A66">
        <w:t xml:space="preserve">. В учебном процессе используются информационные технологии, </w:t>
      </w:r>
      <w:proofErr w:type="spellStart"/>
      <w:r w:rsidR="00F47A66">
        <w:t>видеоуроки</w:t>
      </w:r>
      <w:proofErr w:type="spellEnd"/>
      <w:r w:rsidR="00F47A66">
        <w:t>, занятия на объектах показа.</w:t>
      </w:r>
    </w:p>
    <w:p w:rsidR="00F47A66" w:rsidRDefault="00F47A66" w:rsidP="006949E9">
      <w:pPr>
        <w:jc w:val="both"/>
      </w:pPr>
      <w:r>
        <w:t>Организация промежуточных аттестаций проводится в виде зачетов, тестов</w:t>
      </w:r>
      <w:r w:rsidR="00197273">
        <w:t>, рефератов</w:t>
      </w:r>
      <w:r>
        <w:t xml:space="preserve"> и контрольных занятий.</w:t>
      </w:r>
    </w:p>
    <w:p w:rsidR="00F47A66" w:rsidRDefault="00F47A66" w:rsidP="006949E9">
      <w:pPr>
        <w:jc w:val="both"/>
        <w:rPr>
          <w:b/>
        </w:rPr>
      </w:pPr>
      <w:r>
        <w:rPr>
          <w:b/>
        </w:rPr>
        <w:t>5. Качество подготовки слушателей.</w:t>
      </w:r>
    </w:p>
    <w:p w:rsidR="00F47A66" w:rsidRDefault="00F47A66" w:rsidP="006949E9">
      <w:pPr>
        <w:jc w:val="both"/>
        <w:rPr>
          <w:b/>
        </w:rPr>
      </w:pPr>
      <w:r>
        <w:rPr>
          <w:b/>
        </w:rPr>
        <w:t>5.1. Требования при приеме</w:t>
      </w:r>
      <w:r w:rsidR="00197273">
        <w:rPr>
          <w:b/>
        </w:rPr>
        <w:t>.</w:t>
      </w:r>
    </w:p>
    <w:p w:rsidR="00F47A66" w:rsidRDefault="00F47A66" w:rsidP="006949E9">
      <w:pPr>
        <w:jc w:val="both"/>
      </w:pPr>
      <w:r>
        <w:t>Документы, необходимые при приеме на обучение – паспорт (</w:t>
      </w:r>
      <w:r w:rsidR="00197273">
        <w:t xml:space="preserve">гражданство РФ и московская </w:t>
      </w:r>
      <w:r>
        <w:t>регистрация)</w:t>
      </w:r>
      <w:r w:rsidR="00197273">
        <w:t xml:space="preserve"> и </w:t>
      </w:r>
      <w:r w:rsidR="00520110">
        <w:t xml:space="preserve">для гидов-переводчиков – </w:t>
      </w:r>
      <w:r w:rsidR="00197273">
        <w:t>диплом о высшем образовании</w:t>
      </w:r>
      <w:r w:rsidR="00520110">
        <w:t>; для экскурсоводов – диплом о среднем специальном или высшем образовании</w:t>
      </w:r>
      <w:r>
        <w:t>.</w:t>
      </w:r>
    </w:p>
    <w:p w:rsidR="00F47A66" w:rsidRDefault="00F47A66" w:rsidP="006949E9">
      <w:pPr>
        <w:jc w:val="both"/>
        <w:rPr>
          <w:b/>
        </w:rPr>
      </w:pPr>
      <w:r>
        <w:rPr>
          <w:b/>
        </w:rPr>
        <w:t>5.2. Уровень подготовки</w:t>
      </w:r>
      <w:r w:rsidR="00197273">
        <w:rPr>
          <w:b/>
        </w:rPr>
        <w:t>.</w:t>
      </w:r>
    </w:p>
    <w:p w:rsidR="00F47A66" w:rsidRDefault="00F47A66" w:rsidP="006949E9">
      <w:pPr>
        <w:jc w:val="both"/>
      </w:pPr>
      <w:r>
        <w:t>По данным протоколов итоговой аттестации выявлено 95% слушателей</w:t>
      </w:r>
      <w:r w:rsidR="00197273">
        <w:t>,</w:t>
      </w:r>
      <w:r>
        <w:t xml:space="preserve"> успешно сдавших зачет по теории и по практике.</w:t>
      </w:r>
    </w:p>
    <w:p w:rsidR="00F47A66" w:rsidRDefault="00F47A66" w:rsidP="006949E9">
      <w:pPr>
        <w:jc w:val="both"/>
      </w:pPr>
      <w:r>
        <w:t>5% слушателей не сдали зачет по уважительным причинам (болезнь, семейные обстоятельства и др.).</w:t>
      </w:r>
    </w:p>
    <w:p w:rsidR="00F47A66" w:rsidRDefault="00F47A66" w:rsidP="006949E9">
      <w:pPr>
        <w:jc w:val="both"/>
      </w:pPr>
      <w:r>
        <w:t>Имело место пересдача зачета (повторная сдача со второго раза) -3%.</w:t>
      </w:r>
    </w:p>
    <w:p w:rsidR="00F47A66" w:rsidRDefault="00F47A66" w:rsidP="006949E9">
      <w:pPr>
        <w:jc w:val="both"/>
        <w:rPr>
          <w:b/>
        </w:rPr>
      </w:pPr>
      <w:r>
        <w:rPr>
          <w:b/>
        </w:rPr>
        <w:t>5.3. Характеристика системы управления качеством образования</w:t>
      </w:r>
      <w:r w:rsidR="00197273">
        <w:rPr>
          <w:b/>
        </w:rPr>
        <w:t>.</w:t>
      </w:r>
    </w:p>
    <w:p w:rsidR="00835DF3" w:rsidRDefault="00835DF3" w:rsidP="006949E9">
      <w:pPr>
        <w:jc w:val="both"/>
      </w:pPr>
      <w:r>
        <w:t>Виды форм и методов, используемых при проведении контроля – промежуточный и итоговый.</w:t>
      </w:r>
    </w:p>
    <w:p w:rsidR="00835DF3" w:rsidRDefault="00835DF3" w:rsidP="006949E9">
      <w:pPr>
        <w:jc w:val="both"/>
      </w:pPr>
      <w:r>
        <w:t>Инструменты контроля – тесты, опросы, контрольн</w:t>
      </w:r>
      <w:r w:rsidR="00197273">
        <w:t>ые работы</w:t>
      </w:r>
      <w:r>
        <w:t>, рефераты, зачеты</w:t>
      </w:r>
      <w:r w:rsidR="00197273">
        <w:t>, экзамены</w:t>
      </w:r>
      <w:r>
        <w:t>.</w:t>
      </w:r>
    </w:p>
    <w:p w:rsidR="00835DF3" w:rsidRDefault="00835DF3" w:rsidP="006949E9">
      <w:pPr>
        <w:jc w:val="both"/>
      </w:pPr>
      <w:r>
        <w:t>Организация и проведение итоговой аттестации слушателей осуществляется зачетной комиссией и состоит из двух этапов – теоретического и практического.</w:t>
      </w:r>
    </w:p>
    <w:p w:rsidR="00835DF3" w:rsidRPr="00835DF3" w:rsidRDefault="00835DF3" w:rsidP="006949E9">
      <w:pPr>
        <w:jc w:val="both"/>
      </w:pPr>
      <w:r>
        <w:rPr>
          <w:b/>
        </w:rPr>
        <w:lastRenderedPageBreak/>
        <w:t>6. Условия реализации образовательной программы.</w:t>
      </w:r>
    </w:p>
    <w:p w:rsidR="00835DF3" w:rsidRDefault="00835DF3" w:rsidP="006949E9">
      <w:pPr>
        <w:jc w:val="both"/>
        <w:rPr>
          <w:b/>
        </w:rPr>
      </w:pPr>
      <w:r>
        <w:rPr>
          <w:b/>
        </w:rPr>
        <w:t>6.1. Кадровое обеспечение</w:t>
      </w:r>
    </w:p>
    <w:p w:rsidR="003B24CF" w:rsidRDefault="00835DF3" w:rsidP="006949E9">
      <w:pPr>
        <w:jc w:val="both"/>
      </w:pPr>
      <w:r>
        <w:t xml:space="preserve">Укомплектованность преподавателей АНО </w:t>
      </w:r>
      <w:r w:rsidR="00C209C5">
        <w:t xml:space="preserve">ДПО </w:t>
      </w:r>
      <w:r>
        <w:t>УКЦ «Гиды и экскурсоводы» в г. Москве – 100%.</w:t>
      </w:r>
    </w:p>
    <w:p w:rsidR="00835DF3" w:rsidRDefault="00835DF3" w:rsidP="006949E9">
      <w:pPr>
        <w:jc w:val="both"/>
      </w:pPr>
      <w:r>
        <w:t>Высшее образование имеют – 100%.</w:t>
      </w:r>
    </w:p>
    <w:p w:rsidR="00835DF3" w:rsidRDefault="00835DF3" w:rsidP="006949E9">
      <w:pPr>
        <w:jc w:val="both"/>
      </w:pPr>
      <w:r>
        <w:t>Преподаватели проходят индивидуальное повышение квалификации один раз в пять лет.</w:t>
      </w:r>
    </w:p>
    <w:p w:rsidR="00835DF3" w:rsidRDefault="00835DF3" w:rsidP="006949E9">
      <w:pPr>
        <w:jc w:val="both"/>
        <w:rPr>
          <w:b/>
        </w:rPr>
      </w:pPr>
      <w:r>
        <w:rPr>
          <w:b/>
        </w:rPr>
        <w:t>6.2. Материально-техническое оснащение</w:t>
      </w:r>
      <w:r w:rsidR="00C209C5">
        <w:rPr>
          <w:b/>
        </w:rPr>
        <w:t>.</w:t>
      </w:r>
    </w:p>
    <w:p w:rsidR="00835DF3" w:rsidRDefault="00835DF3" w:rsidP="006949E9">
      <w:pPr>
        <w:jc w:val="both"/>
      </w:pPr>
      <w:r>
        <w:t xml:space="preserve">Занятия проводятся в </w:t>
      </w:r>
      <w:r w:rsidR="00B61FCB">
        <w:t>офи</w:t>
      </w:r>
      <w:r>
        <w:t>се</w:t>
      </w:r>
      <w:r w:rsidR="00B61FCB">
        <w:t xml:space="preserve"> № 341 по адресу: Столешников пер., дом 11, а также на экспозициях в музеях Москвы и объектах показа города Москвы.</w:t>
      </w:r>
    </w:p>
    <w:p w:rsidR="00B61FCB" w:rsidRDefault="00B61FCB" w:rsidP="006949E9">
      <w:pPr>
        <w:jc w:val="both"/>
      </w:pPr>
      <w:r>
        <w:t>Учебно-методическая литература имеется в полном объеме.</w:t>
      </w:r>
    </w:p>
    <w:p w:rsidR="00B61FCB" w:rsidRDefault="00B61FCB" w:rsidP="006949E9">
      <w:pPr>
        <w:jc w:val="both"/>
      </w:pPr>
      <w:r>
        <w:rPr>
          <w:b/>
        </w:rPr>
        <w:t>7. Наличие локальных документов.</w:t>
      </w:r>
    </w:p>
    <w:p w:rsidR="00B61FCB" w:rsidRDefault="00B61FCB" w:rsidP="006949E9">
      <w:pPr>
        <w:jc w:val="both"/>
      </w:pPr>
      <w:r>
        <w:t>Правила внутреннего распорядка.</w:t>
      </w:r>
    </w:p>
    <w:p w:rsidR="00B61FCB" w:rsidRDefault="00B61FCB" w:rsidP="006949E9">
      <w:pPr>
        <w:jc w:val="both"/>
      </w:pPr>
      <w:r>
        <w:t>Порядок оказания платных услуг.</w:t>
      </w:r>
    </w:p>
    <w:p w:rsidR="00B61FCB" w:rsidRDefault="00B61FCB" w:rsidP="006949E9">
      <w:pPr>
        <w:jc w:val="both"/>
      </w:pPr>
      <w:r>
        <w:t>Порядок приема слушателей на обучение.</w:t>
      </w:r>
    </w:p>
    <w:p w:rsidR="00B61FCB" w:rsidRDefault="00B61FCB" w:rsidP="006949E9">
      <w:pPr>
        <w:jc w:val="both"/>
      </w:pPr>
      <w:r>
        <w:t>Положение об учебном Центре.</w:t>
      </w:r>
    </w:p>
    <w:p w:rsidR="00B61FCB" w:rsidRDefault="00B61FCB" w:rsidP="006949E9">
      <w:pPr>
        <w:jc w:val="both"/>
      </w:pPr>
      <w:r>
        <w:t>Учебно-тематические планы</w:t>
      </w:r>
      <w:r w:rsidR="00C209C5">
        <w:t>.</w:t>
      </w:r>
    </w:p>
    <w:p w:rsidR="00B61FCB" w:rsidRDefault="00B61FCB" w:rsidP="006949E9">
      <w:pPr>
        <w:jc w:val="both"/>
        <w:rPr>
          <w:b/>
        </w:rPr>
      </w:pPr>
      <w:r>
        <w:rPr>
          <w:b/>
        </w:rPr>
        <w:t>8. Выводы.</w:t>
      </w:r>
    </w:p>
    <w:p w:rsidR="00B61FCB" w:rsidRDefault="00B61FCB" w:rsidP="006949E9">
      <w:pPr>
        <w:jc w:val="both"/>
      </w:pPr>
      <w:r>
        <w:t xml:space="preserve">Содержание, уровень и качество подготовки слушателей </w:t>
      </w:r>
      <w:r w:rsidR="006642AD">
        <w:t xml:space="preserve">по реализуемым программам обучения </w:t>
      </w:r>
      <w:r>
        <w:t xml:space="preserve">в образовательном учреждении АНО </w:t>
      </w:r>
      <w:r w:rsidR="00C209C5">
        <w:t xml:space="preserve">ДПО </w:t>
      </w:r>
      <w:r>
        <w:t>УКЦ «Гиды и экскурсоводы» в г. Москве</w:t>
      </w:r>
      <w:r w:rsidR="006642AD">
        <w:t xml:space="preserve"> соответствует действующим нормам и требованиям.</w:t>
      </w:r>
    </w:p>
    <w:p w:rsidR="00A81F81" w:rsidRPr="00B61FCB" w:rsidRDefault="00A81F81" w:rsidP="006949E9">
      <w:pPr>
        <w:jc w:val="both"/>
      </w:pPr>
    </w:p>
    <w:sectPr w:rsidR="00A81F81" w:rsidRPr="00B61FCB" w:rsidSect="007124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E2" w:rsidRDefault="00D20EE2" w:rsidP="006949E9">
      <w:pPr>
        <w:spacing w:after="0" w:line="240" w:lineRule="auto"/>
      </w:pPr>
      <w:r>
        <w:separator/>
      </w:r>
    </w:p>
  </w:endnote>
  <w:endnote w:type="continuationSeparator" w:id="0">
    <w:p w:rsidR="00D20EE2" w:rsidRDefault="00D20EE2" w:rsidP="006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150191"/>
      <w:docPartObj>
        <w:docPartGallery w:val="Page Numbers (Bottom of Page)"/>
        <w:docPartUnique/>
      </w:docPartObj>
    </w:sdtPr>
    <w:sdtEndPr/>
    <w:sdtContent>
      <w:p w:rsidR="006949E9" w:rsidRDefault="006949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8A">
          <w:rPr>
            <w:noProof/>
          </w:rPr>
          <w:t>3</w:t>
        </w:r>
        <w:r>
          <w:fldChar w:fldCharType="end"/>
        </w:r>
      </w:p>
    </w:sdtContent>
  </w:sdt>
  <w:p w:rsidR="006949E9" w:rsidRDefault="006949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E2" w:rsidRDefault="00D20EE2" w:rsidP="006949E9">
      <w:pPr>
        <w:spacing w:after="0" w:line="240" w:lineRule="auto"/>
      </w:pPr>
      <w:r>
        <w:separator/>
      </w:r>
    </w:p>
  </w:footnote>
  <w:footnote w:type="continuationSeparator" w:id="0">
    <w:p w:rsidR="00D20EE2" w:rsidRDefault="00D20EE2" w:rsidP="0069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485C"/>
    <w:multiLevelType w:val="hybridMultilevel"/>
    <w:tmpl w:val="8082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00EB"/>
    <w:multiLevelType w:val="hybridMultilevel"/>
    <w:tmpl w:val="EF821700"/>
    <w:lvl w:ilvl="0" w:tplc="932A3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C"/>
    <w:rsid w:val="000E483F"/>
    <w:rsid w:val="00197273"/>
    <w:rsid w:val="001A195D"/>
    <w:rsid w:val="001B7890"/>
    <w:rsid w:val="001D5CDC"/>
    <w:rsid w:val="00210C87"/>
    <w:rsid w:val="002344DF"/>
    <w:rsid w:val="00340C6E"/>
    <w:rsid w:val="003B24CF"/>
    <w:rsid w:val="003E3C1D"/>
    <w:rsid w:val="00463C65"/>
    <w:rsid w:val="00476F6B"/>
    <w:rsid w:val="004B5378"/>
    <w:rsid w:val="004C52CC"/>
    <w:rsid w:val="00520110"/>
    <w:rsid w:val="00564B8A"/>
    <w:rsid w:val="005B028F"/>
    <w:rsid w:val="005B7A4C"/>
    <w:rsid w:val="006642AD"/>
    <w:rsid w:val="006949E9"/>
    <w:rsid w:val="0071244F"/>
    <w:rsid w:val="00724DB4"/>
    <w:rsid w:val="00820495"/>
    <w:rsid w:val="00835DF3"/>
    <w:rsid w:val="00856114"/>
    <w:rsid w:val="008C6E3F"/>
    <w:rsid w:val="00985A98"/>
    <w:rsid w:val="009D7EF9"/>
    <w:rsid w:val="00A81F81"/>
    <w:rsid w:val="00AE56BE"/>
    <w:rsid w:val="00B61FCB"/>
    <w:rsid w:val="00B7288A"/>
    <w:rsid w:val="00BC750A"/>
    <w:rsid w:val="00C04540"/>
    <w:rsid w:val="00C209C5"/>
    <w:rsid w:val="00C74AEF"/>
    <w:rsid w:val="00C83EE9"/>
    <w:rsid w:val="00D20EE2"/>
    <w:rsid w:val="00D33F46"/>
    <w:rsid w:val="00D5367E"/>
    <w:rsid w:val="00E20C0D"/>
    <w:rsid w:val="00E87F8D"/>
    <w:rsid w:val="00EB6FA6"/>
    <w:rsid w:val="00F47A66"/>
    <w:rsid w:val="00FD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E8F2-F116-4E10-B228-A0B3146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8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9E9"/>
  </w:style>
  <w:style w:type="paragraph" w:styleId="a7">
    <w:name w:val="footer"/>
    <w:basedOn w:val="a"/>
    <w:link w:val="a8"/>
    <w:uiPriority w:val="99"/>
    <w:unhideWhenUsed/>
    <w:rsid w:val="0069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9E9"/>
  </w:style>
  <w:style w:type="character" w:styleId="a9">
    <w:name w:val="Strong"/>
    <w:basedOn w:val="a0"/>
    <w:uiPriority w:val="22"/>
    <w:qFormat/>
    <w:rsid w:val="006949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5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gi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gi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Кругловы</dc:creator>
  <cp:lastModifiedBy>Директор</cp:lastModifiedBy>
  <cp:revision>8</cp:revision>
  <cp:lastPrinted>2019-02-05T16:35:00Z</cp:lastPrinted>
  <dcterms:created xsi:type="dcterms:W3CDTF">2019-02-05T15:26:00Z</dcterms:created>
  <dcterms:modified xsi:type="dcterms:W3CDTF">2019-02-05T17:01:00Z</dcterms:modified>
</cp:coreProperties>
</file>