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F0833" w:rsidRPr="007F0833" w:rsidRDefault="007F0833" w:rsidP="003C4AC2">
      <w:pPr>
        <w:shd w:val="clear" w:color="auto" w:fill="FFFFFF"/>
        <w:spacing w:after="0" w:line="240" w:lineRule="auto"/>
        <w:outlineLvl w:val="0"/>
        <w:rPr>
          <w:rFonts w:ascii="Arial" w:eastAsia="Times New Roman" w:hAnsi="Arial" w:cs="Arial"/>
          <w:color w:val="929292"/>
          <w:sz w:val="27"/>
          <w:szCs w:val="27"/>
          <w:lang w:eastAsia="ru-RU"/>
        </w:rPr>
      </w:pPr>
      <w:r w:rsidRPr="003C4AC2">
        <w:rPr>
          <w:rFonts w:ascii="Arial" w:eastAsia="Times New Roman" w:hAnsi="Arial" w:cs="Arial"/>
          <w:bCs/>
          <w:color w:val="000000"/>
          <w:kern w:val="36"/>
          <w:sz w:val="28"/>
          <w:szCs w:val="28"/>
          <w:lang w:eastAsia="ru-RU"/>
        </w:rPr>
        <w:t>Пенсионные системы стран Европ</w:t>
      </w:r>
      <w:r w:rsidR="00850BF2">
        <w:rPr>
          <w:rFonts w:ascii="Arial" w:eastAsia="Times New Roman" w:hAnsi="Arial" w:cs="Arial"/>
          <w:bCs/>
          <w:color w:val="000000"/>
          <w:kern w:val="36"/>
          <w:sz w:val="28"/>
          <w:szCs w:val="28"/>
          <w:lang w:eastAsia="ru-RU"/>
        </w:rPr>
        <w:t>ы</w:t>
      </w:r>
      <w:r w:rsidR="003C4AC2">
        <w:rPr>
          <w:rFonts w:ascii="Arial" w:eastAsia="Times New Roman" w:hAnsi="Arial" w:cs="Arial"/>
          <w:bCs/>
          <w:color w:val="000000"/>
          <w:kern w:val="36"/>
          <w:sz w:val="28"/>
          <w:szCs w:val="28"/>
          <w:lang w:eastAsia="ru-RU"/>
        </w:rPr>
        <w:t xml:space="preserve"> </w:t>
      </w:r>
      <w:r w:rsidRPr="007F0833">
        <w:rPr>
          <w:rFonts w:ascii="Arial" w:eastAsia="Times New Roman" w:hAnsi="Arial" w:cs="Arial"/>
          <w:color w:val="929292"/>
          <w:sz w:val="27"/>
          <w:szCs w:val="27"/>
          <w:lang w:eastAsia="ru-RU"/>
        </w:rPr>
        <w:t>31 марта 2015</w:t>
      </w:r>
    </w:p>
    <w:p w:rsidR="007F0833" w:rsidRPr="007F0833" w:rsidRDefault="007F0833" w:rsidP="007F0833">
      <w:p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7F0833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Пенсионные системы Германии, Великобритании и Швеции появились на рубеже XIX</w:t>
      </w:r>
      <w:r w:rsidR="00850BF2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 xml:space="preserve"> и </w:t>
      </w:r>
      <w:r w:rsidRPr="007F0833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XX век</w:t>
      </w:r>
      <w:r w:rsidR="00850BF2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а</w:t>
      </w:r>
      <w:r w:rsidRPr="007F0833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 xml:space="preserve">. </w:t>
      </w:r>
      <w:r w:rsidRPr="007F0833">
        <w:rPr>
          <w:rFonts w:ascii="Times New Roman" w:eastAsia="Times New Roman" w:hAnsi="Times New Roman" w:cs="Times New Roman"/>
          <w:color w:val="000000"/>
          <w:sz w:val="27"/>
          <w:szCs w:val="27"/>
          <w:u w:val="single"/>
          <w:lang w:eastAsia="ru-RU"/>
        </w:rPr>
        <w:t xml:space="preserve">За прошедшее время они сильно изменились, однако принципы распределительной (или солидарной) и накопительной пенсий появились еще тогда. </w:t>
      </w:r>
      <w:r>
        <w:rPr>
          <w:rFonts w:ascii="Times New Roman" w:eastAsia="Times New Roman" w:hAnsi="Times New Roman" w:cs="Times New Roman"/>
          <w:color w:val="000000"/>
          <w:sz w:val="27"/>
          <w:szCs w:val="27"/>
          <w:u w:val="single"/>
          <w:lang w:eastAsia="ru-RU"/>
        </w:rPr>
        <w:t>В</w:t>
      </w:r>
      <w:r w:rsidRPr="007F0833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 xml:space="preserve"> настоящее время ни в одной стране в Европе нет чисто солидарной системы:</w:t>
      </w:r>
      <w:r w:rsidRPr="007F0833">
        <w:rPr>
          <w:rFonts w:ascii="Arial" w:eastAsia="Times New Roman" w:hAnsi="Arial" w:cs="Arial"/>
          <w:color w:val="000000"/>
          <w:sz w:val="27"/>
          <w:szCs w:val="27"/>
          <w:lang w:eastAsia="ru-RU"/>
        </w:rPr>
        <w:t xml:space="preserve"> </w:t>
      </w:r>
    </w:p>
    <w:p w:rsidR="003C4AC2" w:rsidRDefault="007F0833" w:rsidP="007F0833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7F0833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 xml:space="preserve">В разных странах – разные особенности, но, тем не менее, главная такова – число пенсионеров растет, а число трудоспособного населения уменьшается. </w:t>
      </w:r>
      <w:r w:rsidR="003C4AC2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 xml:space="preserve">В </w:t>
      </w:r>
      <w:r w:rsidRPr="007F0833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 xml:space="preserve">России еще эта демография обострена демографическим кризисом начала 90-х годов. </w:t>
      </w:r>
    </w:p>
    <w:p w:rsidR="007F0833" w:rsidRDefault="00850BF2" w:rsidP="007F0833">
      <w:p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В</w:t>
      </w:r>
      <w:r w:rsidR="007F0833" w:rsidRPr="007F0833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 xml:space="preserve"> Европе не</w:t>
      </w:r>
      <w:r w:rsidR="003C4AC2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 xml:space="preserve"> осталось</w:t>
      </w:r>
      <w:r w:rsidR="007F0833" w:rsidRPr="007F0833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 xml:space="preserve"> стран с чисто солидарными пенсионными сис</w:t>
      </w:r>
      <w:r w:rsidR="003C4AC2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 xml:space="preserve">темами, </w:t>
      </w:r>
      <w:r>
        <w:rPr>
          <w:rFonts w:ascii="Times New Roman" w:eastAsia="Times New Roman" w:hAnsi="Times New Roman" w:cs="Times New Roman"/>
          <w:b/>
          <w:color w:val="000000"/>
          <w:sz w:val="27"/>
          <w:szCs w:val="27"/>
          <w:lang w:eastAsia="ru-RU"/>
        </w:rPr>
        <w:t>когда</w:t>
      </w:r>
      <w:r w:rsidR="007F0833" w:rsidRPr="007F0833">
        <w:rPr>
          <w:rFonts w:ascii="Times New Roman" w:eastAsia="Times New Roman" w:hAnsi="Times New Roman" w:cs="Times New Roman"/>
          <w:b/>
          <w:color w:val="000000"/>
          <w:sz w:val="27"/>
          <w:szCs w:val="27"/>
          <w:lang w:eastAsia="ru-RU"/>
        </w:rPr>
        <w:t xml:space="preserve"> </w:t>
      </w:r>
      <w:proofErr w:type="gramStart"/>
      <w:r w:rsidR="007F0833" w:rsidRPr="007F0833">
        <w:rPr>
          <w:rFonts w:ascii="Times New Roman" w:eastAsia="Times New Roman" w:hAnsi="Times New Roman" w:cs="Times New Roman"/>
          <w:b/>
          <w:color w:val="000000"/>
          <w:sz w:val="27"/>
          <w:szCs w:val="27"/>
          <w:lang w:eastAsia="ru-RU"/>
        </w:rPr>
        <w:t>работающие</w:t>
      </w:r>
      <w:proofErr w:type="gramEnd"/>
      <w:r w:rsidR="007F0833" w:rsidRPr="007F0833">
        <w:rPr>
          <w:rFonts w:ascii="Times New Roman" w:eastAsia="Times New Roman" w:hAnsi="Times New Roman" w:cs="Times New Roman"/>
          <w:b/>
          <w:color w:val="000000"/>
          <w:sz w:val="27"/>
          <w:szCs w:val="27"/>
          <w:lang w:eastAsia="ru-RU"/>
        </w:rPr>
        <w:t xml:space="preserve"> кормят пенсионеров. Это то, что придумал в свое время Бисмарк, но </w:t>
      </w:r>
      <w:r>
        <w:rPr>
          <w:rFonts w:ascii="Times New Roman" w:eastAsia="Times New Roman" w:hAnsi="Times New Roman" w:cs="Times New Roman"/>
          <w:b/>
          <w:color w:val="000000"/>
          <w:sz w:val="27"/>
          <w:szCs w:val="27"/>
          <w:lang w:eastAsia="ru-RU"/>
        </w:rPr>
        <w:t>что</w:t>
      </w:r>
      <w:r w:rsidR="007F0833" w:rsidRPr="007F0833">
        <w:rPr>
          <w:rFonts w:ascii="Times New Roman" w:eastAsia="Times New Roman" w:hAnsi="Times New Roman" w:cs="Times New Roman"/>
          <w:b/>
          <w:color w:val="000000"/>
          <w:sz w:val="27"/>
          <w:szCs w:val="27"/>
          <w:lang w:eastAsia="ru-RU"/>
        </w:rPr>
        <w:t xml:space="preserve"> было хорошо тогда, </w:t>
      </w:r>
      <w:r>
        <w:rPr>
          <w:rFonts w:ascii="Times New Roman" w:eastAsia="Times New Roman" w:hAnsi="Times New Roman" w:cs="Times New Roman"/>
          <w:b/>
          <w:color w:val="000000"/>
          <w:sz w:val="27"/>
          <w:szCs w:val="27"/>
          <w:lang w:eastAsia="ru-RU"/>
        </w:rPr>
        <w:t>работало</w:t>
      </w:r>
      <w:r w:rsidR="007F0833" w:rsidRPr="007F0833">
        <w:rPr>
          <w:rFonts w:ascii="Times New Roman" w:eastAsia="Times New Roman" w:hAnsi="Times New Roman" w:cs="Times New Roman"/>
          <w:b/>
          <w:color w:val="000000"/>
          <w:sz w:val="27"/>
          <w:szCs w:val="27"/>
          <w:lang w:eastAsia="ru-RU"/>
        </w:rPr>
        <w:t xml:space="preserve"> во время СССР, когда шесть работников кормили одного пенсионера</w:t>
      </w:r>
      <w:r>
        <w:rPr>
          <w:rFonts w:ascii="Times New Roman" w:eastAsia="Times New Roman" w:hAnsi="Times New Roman" w:cs="Times New Roman"/>
          <w:b/>
          <w:color w:val="000000"/>
          <w:sz w:val="27"/>
          <w:szCs w:val="27"/>
          <w:lang w:eastAsia="ru-RU"/>
        </w:rPr>
        <w:t>, не работает сегодня.</w:t>
      </w:r>
      <w:r w:rsidR="007F0833" w:rsidRPr="007F0833">
        <w:rPr>
          <w:rFonts w:ascii="Arial" w:eastAsia="Times New Roman" w:hAnsi="Arial" w:cs="Arial"/>
          <w:color w:val="000000"/>
          <w:sz w:val="27"/>
          <w:szCs w:val="27"/>
          <w:lang w:eastAsia="ru-RU"/>
        </w:rPr>
        <w:t xml:space="preserve"> </w:t>
      </w:r>
    </w:p>
    <w:p w:rsidR="007F0833" w:rsidRPr="007F0833" w:rsidRDefault="007F0833" w:rsidP="003D4D83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7F0833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Чисто распределительная государственная пенсионная система была в Греции. Но в основе финансового кризиса в стране лежат именно неисполнимые социальные обязательства, которое взяло на себя государство в такой пенсионной системе.</w:t>
      </w:r>
      <w:r w:rsidR="003D4D83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 xml:space="preserve">                 </w:t>
      </w:r>
      <w:r w:rsidRPr="007F0833"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  <w:lang w:eastAsia="ru-RU"/>
        </w:rPr>
        <w:t>Германия</w:t>
      </w:r>
    </w:p>
    <w:p w:rsidR="007F0833" w:rsidRPr="007F0833" w:rsidRDefault="007F0833" w:rsidP="007F0833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7F0833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Пенсионную систему Германии можно представить в виде трех уровней.</w:t>
      </w:r>
    </w:p>
    <w:p w:rsidR="007F0833" w:rsidRPr="007F0833" w:rsidRDefault="007F0833" w:rsidP="007F0833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7F0833">
        <w:rPr>
          <w:rFonts w:ascii="Arial" w:eastAsia="Times New Roman" w:hAnsi="Arial" w:cs="Arial"/>
          <w:color w:val="000000"/>
          <w:sz w:val="27"/>
          <w:szCs w:val="27"/>
          <w:lang w:eastAsia="ru-RU"/>
        </w:rPr>
        <w:t>Обязательное пенсионное страхование;</w:t>
      </w:r>
    </w:p>
    <w:p w:rsidR="007F0833" w:rsidRPr="007F0833" w:rsidRDefault="007F0833" w:rsidP="007F0833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7F0833">
        <w:rPr>
          <w:rFonts w:ascii="Arial" w:eastAsia="Times New Roman" w:hAnsi="Arial" w:cs="Arial"/>
          <w:color w:val="000000"/>
          <w:sz w:val="27"/>
          <w:szCs w:val="27"/>
          <w:lang w:eastAsia="ru-RU"/>
        </w:rPr>
        <w:t>Добровольное обеспечение по старости от предприятий;</w:t>
      </w:r>
    </w:p>
    <w:p w:rsidR="007F0833" w:rsidRPr="007F0833" w:rsidRDefault="007F0833" w:rsidP="007F0833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7F0833">
        <w:rPr>
          <w:rFonts w:ascii="Arial" w:eastAsia="Times New Roman" w:hAnsi="Arial" w:cs="Arial"/>
          <w:color w:val="000000"/>
          <w:sz w:val="27"/>
          <w:szCs w:val="27"/>
          <w:lang w:eastAsia="ru-RU"/>
        </w:rPr>
        <w:t>Частный способ накопления пенсий (добровольный).</w:t>
      </w:r>
    </w:p>
    <w:p w:rsidR="007F0833" w:rsidRPr="007F0833" w:rsidRDefault="007F0833" w:rsidP="007F0833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7F0833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 xml:space="preserve">Пенсия в Германии финансируется не только за счет страховых взносов граждан и работодателей, но и за счет государства. </w:t>
      </w:r>
      <w:r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Ч</w:t>
      </w:r>
      <w:r w:rsidRPr="007F0833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ем больше выплат делает гражданин, тем выше будет его пенсия в будущем. В среднем в Германии ежемесячно отчисляется в пенсионные фонды около 20% от заработной платы.</w:t>
      </w:r>
    </w:p>
    <w:p w:rsidR="007F0833" w:rsidRPr="007F0833" w:rsidRDefault="007F0833" w:rsidP="007F0833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7F0833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Пенсионный возраст в Германии составляет 65-67 лет. Реформа, согласно которой до 2019 года пенсионный возраст будет увеличен до 67 лет, была принята в 2006 году. Однако граждане, родившиеся до 1 января 1953 года, имеют право выйти на пенсию в возрасте 63 лет, если их страховой стаж составляет 45 лет.</w:t>
      </w:r>
    </w:p>
    <w:p w:rsidR="007F0833" w:rsidRPr="007F0833" w:rsidRDefault="007F0833" w:rsidP="007F0833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7F0833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Для выхода на пенсию по старости гражданин должен иметь не менее пяти лет трудового стажа и сделать не менее 60 ежемесячных выплат. Стаж работы учитывается при расчете пенсии. Если стаж минимальный, то гражданин Германии сможет получать пенсию в размере 300 евро. Средняя пенсия по стране для мужчин составляет 930 евро, для женщин – 514 евро.</w:t>
      </w:r>
    </w:p>
    <w:p w:rsidR="007F0833" w:rsidRPr="007F0833" w:rsidRDefault="007F0833" w:rsidP="003D4D83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3D4D83">
        <w:rPr>
          <w:rFonts w:ascii="Times New Roman" w:eastAsia="Times New Roman" w:hAnsi="Times New Roman" w:cs="Times New Roman"/>
          <w:b/>
          <w:color w:val="000000"/>
          <w:sz w:val="36"/>
          <w:szCs w:val="36"/>
          <w:lang w:eastAsia="ru-RU"/>
        </w:rPr>
        <w:lastRenderedPageBreak/>
        <w:t>Пенсионная система Великобритании</w:t>
      </w:r>
      <w:r w:rsidRPr="007F0833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 xml:space="preserve"> – одна из старейших в мире, начала формироваться в 1908 году. Государственная пенсия в стране делится на две части: </w:t>
      </w:r>
      <w:r w:rsidRPr="007F0833">
        <w:rPr>
          <w:rFonts w:ascii="Times New Roman" w:eastAsia="Times New Roman" w:hAnsi="Times New Roman" w:cs="Times New Roman"/>
          <w:b/>
          <w:color w:val="000000"/>
          <w:sz w:val="27"/>
          <w:szCs w:val="27"/>
          <w:lang w:eastAsia="ru-RU"/>
        </w:rPr>
        <w:t>основную и дополнительную пенсию.</w:t>
      </w:r>
    </w:p>
    <w:p w:rsidR="007F0833" w:rsidRPr="007F0833" w:rsidRDefault="007F0833" w:rsidP="007F0833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7F0833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Основная пенсия представляет собой регулярные выплаты государства, которые производятся по фиксированной ставке и рассчитываются в зависимости от количества лет, в течение которых выплачивались взносы в фонд соцстрахования из зарплаты (ежемесячные выплаты составляют около 20%). Кроме того, учитываются выплаты, которые начисляются государством, пока гражданин числился безработным или получал пособия. Лицам старше 80 лет дополнительно выплачивают 0,25 фунта в неделю.</w:t>
      </w:r>
    </w:p>
    <w:p w:rsidR="007F0833" w:rsidRPr="007F0833" w:rsidRDefault="007F0833" w:rsidP="007F0833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7F0833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Государственную пенсию можно получать мужчинам в возрасте 65 лет</w:t>
      </w:r>
      <w:r w:rsidR="003C4AC2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,</w:t>
      </w:r>
      <w:r w:rsidRPr="007F0833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в ноябре</w:t>
      </w:r>
      <w:r w:rsidRPr="007F0833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 xml:space="preserve"> 2018 года пенсионный возраст для женщин увеличи</w:t>
      </w:r>
      <w:r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ли</w:t>
      </w:r>
      <w:r w:rsidRPr="007F0833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 xml:space="preserve"> до 65 лет. Планируется, что постепенно пенсионный возра</w:t>
      </w:r>
      <w:proofErr w:type="gramStart"/>
      <w:r w:rsidRPr="007F0833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ст в стр</w:t>
      </w:r>
      <w:proofErr w:type="gramEnd"/>
      <w:r w:rsidRPr="007F0833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ане увеличат до 68 лет.</w:t>
      </w:r>
    </w:p>
    <w:p w:rsidR="007F0833" w:rsidRPr="007F0833" w:rsidRDefault="007F0833" w:rsidP="007F0833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7F0833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Для получения полной государственной пенсии женщины должны иметь так называемый квалификационный стаж от 39 до 44 лет, мужчины – более 44 лет. Чтобы получить хотя бы минимальную пенсию надо отработать минимум 25% указанного срока. Лица, которые не получили необходимого трудового стажа, могут добровольно выплачивать средства в фонд государственного соцстрахования для увеличения пенсии.</w:t>
      </w:r>
    </w:p>
    <w:p w:rsidR="007F0833" w:rsidRPr="007F0833" w:rsidRDefault="007F0833" w:rsidP="007F0833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7F0833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В 2013-2014 годах размер основной государственной пенсии составлял 110 фунтов (164 доллара) в неделю. Однако этот показатель растет каждый год в зависимости от роста средней зарплаты и инфляции.</w:t>
      </w:r>
    </w:p>
    <w:p w:rsidR="007F0833" w:rsidRPr="007F0833" w:rsidRDefault="007F0833" w:rsidP="007F0833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7F0833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 xml:space="preserve">Дополнительная государственная пенсия была введена в 2002 году. Ее размер зависит от размера заработной платы и от того, получает ли гражданин какие-либо пособия. Размеры второй государственной пенсии, в отличие </w:t>
      </w:r>
      <w:proofErr w:type="gramStart"/>
      <w:r w:rsidRPr="007F0833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от</w:t>
      </w:r>
      <w:proofErr w:type="gramEnd"/>
      <w:r w:rsidRPr="007F0833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 xml:space="preserve"> основной, не фиксированы. Также гражданин не вкладывает средства в дополнительную государственную пенсию, если он участвует в другой пенсионной схеме, например, предлагаемой работодателем.</w:t>
      </w:r>
    </w:p>
    <w:p w:rsidR="007F0833" w:rsidRPr="007F0833" w:rsidRDefault="007F0833" w:rsidP="007F0833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7F0833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 xml:space="preserve">Согласно британскому законодательству, с октября 2012 года все работодатели должны вовлекать своих работников в </w:t>
      </w:r>
      <w:r w:rsidRPr="007F0833">
        <w:rPr>
          <w:rFonts w:ascii="Times New Roman" w:eastAsia="Times New Roman" w:hAnsi="Times New Roman" w:cs="Times New Roman"/>
          <w:b/>
          <w:color w:val="000000"/>
          <w:sz w:val="27"/>
          <w:szCs w:val="27"/>
          <w:lang w:eastAsia="ru-RU"/>
        </w:rPr>
        <w:t>специальные пенсионные схемы</w:t>
      </w:r>
      <w:r w:rsidRPr="007F0833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. Работники должны платить регулярные взносы, которые будут вычитываться из зарплаты. Воспользоваться этими схемами могут работники:</w:t>
      </w:r>
    </w:p>
    <w:p w:rsidR="007F0833" w:rsidRPr="007F0833" w:rsidRDefault="007F0833" w:rsidP="007F0833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7F0833">
        <w:rPr>
          <w:rFonts w:ascii="Arial" w:eastAsia="Times New Roman" w:hAnsi="Arial" w:cs="Arial"/>
          <w:color w:val="000000"/>
          <w:sz w:val="27"/>
          <w:szCs w:val="27"/>
          <w:lang w:eastAsia="ru-RU"/>
        </w:rPr>
        <w:t xml:space="preserve">не </w:t>
      </w:r>
      <w:proofErr w:type="gramStart"/>
      <w:r w:rsidRPr="007F0833">
        <w:rPr>
          <w:rFonts w:ascii="Arial" w:eastAsia="Times New Roman" w:hAnsi="Arial" w:cs="Arial"/>
          <w:color w:val="000000"/>
          <w:sz w:val="27"/>
          <w:szCs w:val="27"/>
          <w:lang w:eastAsia="ru-RU"/>
        </w:rPr>
        <w:t>достигшие</w:t>
      </w:r>
      <w:proofErr w:type="gramEnd"/>
      <w:r w:rsidRPr="007F0833">
        <w:rPr>
          <w:rFonts w:ascii="Arial" w:eastAsia="Times New Roman" w:hAnsi="Arial" w:cs="Arial"/>
          <w:color w:val="000000"/>
          <w:sz w:val="27"/>
          <w:szCs w:val="27"/>
          <w:lang w:eastAsia="ru-RU"/>
        </w:rPr>
        <w:t xml:space="preserve"> пенсионного возраста, старше 22 лет;</w:t>
      </w:r>
    </w:p>
    <w:p w:rsidR="007F0833" w:rsidRPr="007F0833" w:rsidRDefault="007F0833" w:rsidP="007F0833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proofErr w:type="gramStart"/>
      <w:r w:rsidRPr="007F0833">
        <w:rPr>
          <w:rFonts w:ascii="Arial" w:eastAsia="Times New Roman" w:hAnsi="Arial" w:cs="Arial"/>
          <w:color w:val="000000"/>
          <w:sz w:val="27"/>
          <w:szCs w:val="27"/>
          <w:lang w:eastAsia="ru-RU"/>
        </w:rPr>
        <w:t>зарабатывающие более минимальной зарплаты;</w:t>
      </w:r>
      <w:proofErr w:type="gramEnd"/>
    </w:p>
    <w:p w:rsidR="007F0833" w:rsidRPr="007F0833" w:rsidRDefault="007F0833" w:rsidP="007F0833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proofErr w:type="gramStart"/>
      <w:r w:rsidRPr="007F0833">
        <w:rPr>
          <w:rFonts w:ascii="Arial" w:eastAsia="Times New Roman" w:hAnsi="Arial" w:cs="Arial"/>
          <w:color w:val="000000"/>
          <w:sz w:val="27"/>
          <w:szCs w:val="27"/>
          <w:lang w:eastAsia="ru-RU"/>
        </w:rPr>
        <w:t>работающие</w:t>
      </w:r>
      <w:proofErr w:type="gramEnd"/>
      <w:r w:rsidRPr="007F0833">
        <w:rPr>
          <w:rFonts w:ascii="Arial" w:eastAsia="Times New Roman" w:hAnsi="Arial" w:cs="Arial"/>
          <w:color w:val="000000"/>
          <w:sz w:val="27"/>
          <w:szCs w:val="27"/>
          <w:lang w:eastAsia="ru-RU"/>
        </w:rPr>
        <w:t xml:space="preserve"> в стране на основании контракта по трудоустройству.</w:t>
      </w:r>
    </w:p>
    <w:p w:rsidR="007F0833" w:rsidRPr="007F0833" w:rsidRDefault="007F0833" w:rsidP="007F0833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7F0833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В таком случае гражданин имеет право получать</w:t>
      </w:r>
      <w:r w:rsidR="00850BF2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 xml:space="preserve"> пенсию с 55 лет. Кроме того, из</w:t>
      </w:r>
      <w:r w:rsidRPr="007F0833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 xml:space="preserve"> пенсионных накоплений можно взять единовременную выплату, а остальные средства получать в качестве пенсии.</w:t>
      </w:r>
    </w:p>
    <w:p w:rsidR="007F0833" w:rsidRPr="007F0833" w:rsidRDefault="007F0833" w:rsidP="007F0833">
      <w:pPr>
        <w:shd w:val="clear" w:color="auto" w:fill="FFFFFF"/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7F0833"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  <w:lang w:eastAsia="ru-RU"/>
        </w:rPr>
        <w:lastRenderedPageBreak/>
        <w:t>Швеция</w:t>
      </w:r>
    </w:p>
    <w:p w:rsidR="007F0833" w:rsidRPr="007F0833" w:rsidRDefault="007F0833" w:rsidP="007F0833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7F0833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Пенсия в стране состоит из трех частей:</w:t>
      </w:r>
    </w:p>
    <w:p w:rsidR="007F0833" w:rsidRPr="007F0833" w:rsidRDefault="007F0833" w:rsidP="007F0833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7F0833">
        <w:rPr>
          <w:rFonts w:ascii="Arial" w:eastAsia="Times New Roman" w:hAnsi="Arial" w:cs="Arial"/>
          <w:color w:val="000000"/>
          <w:sz w:val="27"/>
          <w:szCs w:val="27"/>
          <w:lang w:eastAsia="ru-RU"/>
        </w:rPr>
        <w:t>Условно-накопительная часть формируется из взносов, которые составляют 16% от всех доходов, которые получает гражданин в Швеции. Эта часть регулярно индексируется в соответствии с макроэкономическими показателями в стране. Размер условно-накопительной части определяется за счет деления этих начислений на ожидаемую продолжительность жизни. Получать ее можно с 61 года.</w:t>
      </w:r>
    </w:p>
    <w:p w:rsidR="007F0833" w:rsidRPr="007F0833" w:rsidRDefault="007F0833" w:rsidP="007F0833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7F0833">
        <w:rPr>
          <w:rFonts w:ascii="Arial" w:eastAsia="Times New Roman" w:hAnsi="Arial" w:cs="Arial"/>
          <w:color w:val="000000"/>
          <w:sz w:val="27"/>
          <w:szCs w:val="27"/>
          <w:lang w:eastAsia="ru-RU"/>
        </w:rPr>
        <w:t>Персональная накопительная часть формируется в результате отчисления 2,5% заработной платы на индивидуальный пенсионный счет. Этими средствами управляют пенсионные фонды, которые инвестируют их за счет рыночных механизмов. Начисляется также с 61 года.</w:t>
      </w:r>
    </w:p>
    <w:p w:rsidR="007F0833" w:rsidRPr="007F0833" w:rsidRDefault="007F0833" w:rsidP="007F0833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7F0833">
        <w:rPr>
          <w:rFonts w:ascii="Arial" w:eastAsia="Times New Roman" w:hAnsi="Arial" w:cs="Arial"/>
          <w:color w:val="000000"/>
          <w:sz w:val="27"/>
          <w:szCs w:val="27"/>
          <w:lang w:eastAsia="ru-RU"/>
        </w:rPr>
        <w:t>Добровольная часть формируется в результате заключения коллективного договора между работниками и работодателями. Эту часть получают около 90% граждан. В среднем она составляет 10% от последней зарплаты перед выходом на пенсию.</w:t>
      </w:r>
    </w:p>
    <w:p w:rsidR="007F0833" w:rsidRPr="007F0833" w:rsidRDefault="007F0833" w:rsidP="007F0833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7F0833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 xml:space="preserve">Стоит отметить, что гражданам, которые получают </w:t>
      </w:r>
      <w:r w:rsidRPr="007F0833">
        <w:rPr>
          <w:rFonts w:ascii="Times New Roman" w:eastAsia="Times New Roman" w:hAnsi="Times New Roman" w:cs="Times New Roman"/>
          <w:b/>
          <w:color w:val="000000"/>
          <w:sz w:val="27"/>
          <w:szCs w:val="27"/>
          <w:lang w:eastAsia="ru-RU"/>
        </w:rPr>
        <w:t>маленькую условно-накопительную и накопительную пенсию или совсем не получают средств из госбюджета, выплачивают гарантированную пенсию. Этот тип назначается после 65 лет, если человек прожил в Швеции не менее трех лет</w:t>
      </w:r>
      <w:r w:rsidRPr="007F0833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 xml:space="preserve">. Однако </w:t>
      </w:r>
      <w:r w:rsidRPr="007F0833">
        <w:rPr>
          <w:rFonts w:ascii="Times New Roman" w:eastAsia="Times New Roman" w:hAnsi="Times New Roman" w:cs="Times New Roman"/>
          <w:i/>
          <w:color w:val="000000"/>
          <w:sz w:val="27"/>
          <w:szCs w:val="27"/>
          <w:lang w:eastAsia="ru-RU"/>
        </w:rPr>
        <w:t>в полном размере ее могут получить только граждане, прожившие в стране 40 лет.</w:t>
      </w:r>
      <w:r w:rsidRPr="007F0833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 xml:space="preserve"> Размер этой пенсии составляет для одного человека 2,13 </w:t>
      </w:r>
      <w:proofErr w:type="gramStart"/>
      <w:r w:rsidRPr="007F0833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прожиточных</w:t>
      </w:r>
      <w:proofErr w:type="gramEnd"/>
      <w:r w:rsidRPr="007F0833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 xml:space="preserve"> минимума.</w:t>
      </w:r>
    </w:p>
    <w:p w:rsidR="007F0833" w:rsidRPr="007F0833" w:rsidRDefault="007F0833" w:rsidP="007F0833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7F0833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Минимальная пенсия в Швеции составляет 5,5 тысяч крон (или 637 долларов), средняя – 9,2 тысячи крон (1 066 долларов), максимальная – 36,8 тысяч крон (4 264 долларов).</w:t>
      </w:r>
    </w:p>
    <w:p w:rsidR="00A91C18" w:rsidRDefault="00A91C18"/>
    <w:p w:rsidR="006136FF" w:rsidRDefault="006136FF"/>
    <w:p w:rsidR="006136FF" w:rsidRDefault="006136FF"/>
    <w:p w:rsidR="006136FF" w:rsidRDefault="006136FF"/>
    <w:p w:rsidR="006136FF" w:rsidRDefault="006136FF" w:rsidP="006136FF">
      <w:pPr>
        <w:ind w:left="-1134" w:firstLine="1134"/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5367928"/>
            <wp:effectExtent l="0" t="0" r="3175" b="4445"/>
            <wp:docPr id="6" name="Рисунок 6" descr="25092018_pensi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25092018_pensii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3679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F676F" w:rsidRDefault="00AF676F" w:rsidP="00AF676F">
      <w:pPr>
        <w:ind w:left="-1134" w:firstLine="425"/>
      </w:pPr>
      <w:r>
        <w:rPr>
          <w:noProof/>
          <w:lang w:eastAsia="ru-RU"/>
        </w:rPr>
        <w:drawing>
          <wp:inline distT="0" distB="0" distL="0" distR="0">
            <wp:extent cx="7126646" cy="3511296"/>
            <wp:effectExtent l="0" t="0" r="0" b="0"/>
            <wp:docPr id="8" name="Рисунок 8" descr="result-2017-2018-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result-2017-2018-1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28509" cy="35122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5E8F" w:rsidRDefault="00035E8F" w:rsidP="00AF676F">
      <w:pPr>
        <w:ind w:left="-1134" w:firstLine="425"/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2954271"/>
            <wp:effectExtent l="0" t="0" r="3175" b="0"/>
            <wp:docPr id="9" name="Рисунок 9" descr="result-2017-2018-11_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result-2017-2018-11_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9542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5E8F" w:rsidRDefault="00035E8F" w:rsidP="00AF676F">
      <w:pPr>
        <w:ind w:left="-1134" w:firstLine="425"/>
      </w:pPr>
      <w:r>
        <w:rPr>
          <w:noProof/>
          <w:lang w:eastAsia="ru-RU"/>
        </w:rPr>
        <w:drawing>
          <wp:inline distT="0" distB="0" distL="0" distR="0">
            <wp:extent cx="5940425" cy="2994174"/>
            <wp:effectExtent l="0" t="0" r="3175" b="0"/>
            <wp:docPr id="10" name="Рисунок 10" descr="result-2017-2018-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result-2017-2018-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9941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0476" w:rsidRDefault="00EA0476" w:rsidP="00AF676F">
      <w:pPr>
        <w:ind w:left="-1134" w:firstLine="425"/>
      </w:pPr>
      <w:r>
        <w:rPr>
          <w:noProof/>
          <w:lang w:eastAsia="ru-RU"/>
        </w:rPr>
        <w:drawing>
          <wp:inline distT="0" distB="0" distL="0" distR="0">
            <wp:extent cx="5940425" cy="2686083"/>
            <wp:effectExtent l="0" t="0" r="3175" b="0"/>
            <wp:docPr id="11" name="Рисунок 11" descr="result-2017-2018-11_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result-2017-2018-11_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6860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0476" w:rsidRPr="00CE5ECC" w:rsidRDefault="00EA0476" w:rsidP="00EA0476">
      <w:pPr>
        <w:pStyle w:val="1"/>
        <w:pBdr>
          <w:bottom w:val="single" w:sz="6" w:space="8" w:color="D9E2E5"/>
        </w:pBdr>
        <w:spacing w:before="0" w:beforeAutospacing="0" w:after="450" w:afterAutospacing="0"/>
        <w:rPr>
          <w:rFonts w:ascii="Cambria" w:hAnsi="Cambria"/>
          <w:b w:val="0"/>
          <w:caps/>
          <w:sz w:val="24"/>
          <w:szCs w:val="24"/>
        </w:rPr>
      </w:pPr>
      <w:r w:rsidRPr="00CE5ECC">
        <w:rPr>
          <w:rFonts w:ascii="Cambria" w:hAnsi="Cambria"/>
          <w:b w:val="0"/>
          <w:caps/>
          <w:sz w:val="24"/>
          <w:szCs w:val="24"/>
        </w:rPr>
        <w:lastRenderedPageBreak/>
        <w:t>РАЗВИТИЕ ЗДРАВООХРАНЕНИЯ. ЗАБОТА О СТАРШЕМ ПОКОЛЕНИИ. БЛАГОУСТРОЙСТВО РАЙОНОВ. СТРОИТЕЛЬСТВО ТРАНСПОРТНЫХ АРТЕРИЙ</w:t>
      </w:r>
    </w:p>
    <w:p w:rsidR="00C2256D" w:rsidRPr="00CE5ECC" w:rsidRDefault="00C2256D" w:rsidP="00EA0476">
      <w:pPr>
        <w:pStyle w:val="1"/>
        <w:pBdr>
          <w:bottom w:val="single" w:sz="6" w:space="8" w:color="D9E2E5"/>
        </w:pBdr>
        <w:spacing w:before="0" w:beforeAutospacing="0" w:after="450" w:afterAutospacing="0"/>
        <w:rPr>
          <w:rFonts w:ascii="Cambria" w:hAnsi="Cambria"/>
          <w:b w:val="0"/>
          <w:caps/>
          <w:sz w:val="24"/>
          <w:szCs w:val="24"/>
        </w:rPr>
      </w:pPr>
      <w:r w:rsidRPr="00CE5ECC">
        <w:rPr>
          <w:rFonts w:ascii="Cambria" w:hAnsi="Cambria"/>
          <w:b w:val="0"/>
          <w:caps/>
          <w:sz w:val="24"/>
          <w:szCs w:val="24"/>
        </w:rPr>
        <w:t>22.10.18</w:t>
      </w:r>
    </w:p>
    <w:p w:rsidR="00EA0476" w:rsidRDefault="00EA0476" w:rsidP="00EA0476">
      <w:pPr>
        <w:pStyle w:val="ac-title"/>
        <w:spacing w:before="0" w:beforeAutospacing="0" w:after="0" w:afterAutospacing="0" w:line="307" w:lineRule="atLeast"/>
        <w:rPr>
          <w:rFonts w:ascii="helveticaneuecyr-medium" w:hAnsi="helveticaneuecyr-medium" w:cs="Arial"/>
          <w:color w:val="666666"/>
          <w:sz w:val="28"/>
          <w:szCs w:val="28"/>
        </w:rPr>
      </w:pPr>
      <w:r>
        <w:rPr>
          <w:rFonts w:ascii="helveticaneuecyr-medium" w:hAnsi="helveticaneuecyr-medium" w:cs="Arial"/>
          <w:color w:val="666666"/>
          <w:sz w:val="28"/>
          <w:szCs w:val="28"/>
        </w:rPr>
        <w:t xml:space="preserve">Мэр Москвы Сергей </w:t>
      </w:r>
      <w:proofErr w:type="spellStart"/>
      <w:r>
        <w:rPr>
          <w:rFonts w:ascii="helveticaneuecyr-medium" w:hAnsi="helveticaneuecyr-medium" w:cs="Arial"/>
          <w:color w:val="666666"/>
          <w:sz w:val="28"/>
          <w:szCs w:val="28"/>
        </w:rPr>
        <w:t>Собянин</w:t>
      </w:r>
      <w:proofErr w:type="spellEnd"/>
      <w:r>
        <w:rPr>
          <w:rFonts w:ascii="helveticaneuecyr-medium" w:hAnsi="helveticaneuecyr-medium" w:cs="Arial"/>
          <w:color w:val="666666"/>
          <w:sz w:val="28"/>
          <w:szCs w:val="28"/>
        </w:rPr>
        <w:t xml:space="preserve"> выступил в Московской городской Думе с отчетом о результатах деятельности Правительства Москвы. </w:t>
      </w:r>
    </w:p>
    <w:p w:rsidR="00EA0476" w:rsidRDefault="00EA0476" w:rsidP="00EA0476">
      <w:pPr>
        <w:spacing w:after="0" w:line="276" w:lineRule="atLeast"/>
        <w:jc w:val="both"/>
        <w:rPr>
          <w:rFonts w:ascii="helveticaneuecyr-light" w:eastAsia="Times New Roman" w:hAnsi="helveticaneuecyr-light" w:cs="Times New Roman"/>
          <w:color w:val="666666"/>
          <w:sz w:val="24"/>
          <w:szCs w:val="24"/>
          <w:lang w:eastAsia="ru-RU"/>
        </w:rPr>
      </w:pPr>
      <w:r w:rsidRPr="00EA0476">
        <w:rPr>
          <w:rFonts w:ascii="helveticaneuecyr-light" w:eastAsia="Times New Roman" w:hAnsi="helveticaneuecyr-light" w:cs="Times New Roman"/>
          <w:color w:val="666666"/>
          <w:sz w:val="24"/>
          <w:szCs w:val="24"/>
          <w:lang w:eastAsia="ru-RU"/>
        </w:rPr>
        <w:t xml:space="preserve"> </w:t>
      </w:r>
    </w:p>
    <w:p w:rsidR="00EA0476" w:rsidRPr="00EA0476" w:rsidRDefault="00EA0476" w:rsidP="00EA0476">
      <w:pPr>
        <w:spacing w:after="0" w:line="276" w:lineRule="atLeast"/>
        <w:jc w:val="both"/>
        <w:rPr>
          <w:rFonts w:ascii="helveticaneuecyr-light" w:eastAsia="Times New Roman" w:hAnsi="helveticaneuecyr-light" w:cs="Times New Roman"/>
          <w:color w:val="666666"/>
          <w:sz w:val="24"/>
          <w:szCs w:val="24"/>
          <w:lang w:eastAsia="ru-RU"/>
        </w:rPr>
      </w:pPr>
      <w:r w:rsidRPr="00EA0476">
        <w:rPr>
          <w:rFonts w:ascii="helveticaneuecyr-light" w:eastAsia="Times New Roman" w:hAnsi="helveticaneuecyr-light" w:cs="Times New Roman"/>
          <w:color w:val="666666"/>
          <w:sz w:val="24"/>
          <w:szCs w:val="24"/>
          <w:lang w:eastAsia="ru-RU"/>
        </w:rPr>
        <w:t xml:space="preserve">в </w:t>
      </w:r>
      <w:r w:rsidRPr="003C4AC2">
        <w:rPr>
          <w:rFonts w:ascii="helveticaneuecyr-light" w:eastAsia="Times New Roman" w:hAnsi="helveticaneuecyr-light" w:cs="Times New Roman"/>
          <w:b/>
          <w:color w:val="666666"/>
          <w:sz w:val="24"/>
          <w:szCs w:val="24"/>
          <w:lang w:eastAsia="ru-RU"/>
        </w:rPr>
        <w:t>2010 году</w:t>
      </w:r>
      <w:r w:rsidRPr="00EA0476">
        <w:rPr>
          <w:rFonts w:ascii="helveticaneuecyr-light" w:eastAsia="Times New Roman" w:hAnsi="helveticaneuecyr-light" w:cs="Times New Roman"/>
          <w:color w:val="666666"/>
          <w:sz w:val="24"/>
          <w:szCs w:val="24"/>
          <w:lang w:eastAsia="ru-RU"/>
        </w:rPr>
        <w:t xml:space="preserve">, </w:t>
      </w:r>
      <w:r w:rsidRPr="003C4AC2">
        <w:rPr>
          <w:rFonts w:ascii="helveticaneuecyr-light" w:eastAsia="Times New Roman" w:hAnsi="helveticaneuecyr-light" w:cs="Times New Roman"/>
          <w:b/>
          <w:color w:val="666666"/>
          <w:sz w:val="32"/>
          <w:szCs w:val="32"/>
          <w:lang w:eastAsia="ru-RU"/>
        </w:rPr>
        <w:t xml:space="preserve">качеством медицинской помощи </w:t>
      </w:r>
      <w:r w:rsidRPr="003C4AC2">
        <w:rPr>
          <w:rFonts w:ascii="helveticaneuecyr-light" w:eastAsia="Times New Roman" w:hAnsi="helveticaneuecyr-light" w:cs="Times New Roman"/>
          <w:color w:val="666666"/>
          <w:sz w:val="32"/>
          <w:szCs w:val="32"/>
          <w:lang w:eastAsia="ru-RU"/>
        </w:rPr>
        <w:t xml:space="preserve">удовлетворена </w:t>
      </w:r>
      <w:r w:rsidRPr="0002597F">
        <w:rPr>
          <w:rFonts w:ascii="helveticaneuecyr-light" w:eastAsia="Times New Roman" w:hAnsi="helveticaneuecyr-light" w:cs="Times New Roman"/>
          <w:b/>
          <w:color w:val="666666"/>
          <w:sz w:val="32"/>
          <w:szCs w:val="32"/>
          <w:lang w:eastAsia="ru-RU"/>
        </w:rPr>
        <w:t xml:space="preserve">лишь четверть </w:t>
      </w:r>
      <w:r w:rsidRPr="003C4AC2">
        <w:rPr>
          <w:rFonts w:ascii="helveticaneuecyr-light" w:eastAsia="Times New Roman" w:hAnsi="helveticaneuecyr-light" w:cs="Times New Roman"/>
          <w:color w:val="666666"/>
          <w:sz w:val="32"/>
          <w:szCs w:val="32"/>
          <w:lang w:eastAsia="ru-RU"/>
        </w:rPr>
        <w:t xml:space="preserve">москвичей. </w:t>
      </w:r>
      <w:r w:rsidRPr="003C4AC2">
        <w:rPr>
          <w:rFonts w:ascii="helveticaneuecyr-light" w:eastAsia="Times New Roman" w:hAnsi="helveticaneuecyr-light" w:cs="Times New Roman"/>
          <w:b/>
          <w:i/>
          <w:color w:val="666666"/>
          <w:sz w:val="32"/>
          <w:szCs w:val="32"/>
          <w:lang w:eastAsia="ru-RU"/>
        </w:rPr>
        <w:t>В этом году уровень удовлетворенности работой столичной медицины</w:t>
      </w:r>
      <w:r w:rsidRPr="003C4AC2">
        <w:rPr>
          <w:rFonts w:ascii="helveticaneuecyr-light" w:eastAsia="Times New Roman" w:hAnsi="helveticaneuecyr-light" w:cs="Times New Roman"/>
          <w:b/>
          <w:i/>
          <w:color w:val="666666"/>
          <w:sz w:val="32"/>
          <w:szCs w:val="32"/>
          <w:u w:val="single"/>
          <w:lang w:eastAsia="ru-RU"/>
        </w:rPr>
        <w:t xml:space="preserve"> впервые превысил 50%.</w:t>
      </w:r>
    </w:p>
    <w:p w:rsidR="000B2B0C" w:rsidRDefault="000B2B0C" w:rsidP="00EA0476">
      <w:pPr>
        <w:spacing w:after="0" w:line="276" w:lineRule="atLeast"/>
        <w:jc w:val="both"/>
        <w:rPr>
          <w:rFonts w:ascii="inherit" w:eastAsia="Times New Roman" w:hAnsi="inherit" w:cs="Times New Roman"/>
          <w:color w:val="666666"/>
          <w:sz w:val="24"/>
          <w:szCs w:val="24"/>
          <w:lang w:eastAsia="ru-RU"/>
        </w:rPr>
      </w:pPr>
    </w:p>
    <w:p w:rsidR="00EA0476" w:rsidRPr="00EA0476" w:rsidRDefault="00EA0476" w:rsidP="00EA0476">
      <w:pPr>
        <w:spacing w:after="0" w:line="276" w:lineRule="atLeast"/>
        <w:jc w:val="both"/>
        <w:rPr>
          <w:rFonts w:ascii="helveticaneuecyr-light" w:eastAsia="Times New Roman" w:hAnsi="helveticaneuecyr-light" w:cs="Times New Roman"/>
          <w:color w:val="666666"/>
          <w:sz w:val="24"/>
          <w:szCs w:val="24"/>
          <w:lang w:eastAsia="ru-RU"/>
        </w:rPr>
      </w:pPr>
      <w:r w:rsidRPr="00EA0476">
        <w:rPr>
          <w:rFonts w:ascii="inherit" w:eastAsia="Times New Roman" w:hAnsi="inherit" w:cs="Times New Roman"/>
          <w:color w:val="666666"/>
          <w:sz w:val="24"/>
          <w:szCs w:val="24"/>
          <w:lang w:eastAsia="ru-RU"/>
        </w:rPr>
        <w:t xml:space="preserve">В ближайшие пять лет </w:t>
      </w:r>
      <w:r w:rsidR="0002597F">
        <w:rPr>
          <w:rFonts w:ascii="inherit" w:eastAsia="Times New Roman" w:hAnsi="inherit" w:cs="Times New Roman"/>
          <w:color w:val="666666"/>
          <w:sz w:val="24"/>
          <w:szCs w:val="24"/>
          <w:lang w:eastAsia="ru-RU"/>
        </w:rPr>
        <w:t>предстоит</w:t>
      </w:r>
      <w:r w:rsidRPr="00EA0476">
        <w:rPr>
          <w:rFonts w:ascii="inherit" w:eastAsia="Times New Roman" w:hAnsi="inherit" w:cs="Times New Roman"/>
          <w:color w:val="666666"/>
          <w:sz w:val="24"/>
          <w:szCs w:val="24"/>
          <w:lang w:eastAsia="ru-RU"/>
        </w:rPr>
        <w:t xml:space="preserve"> выйти на качественно новый уровень оказания медицинской помощи и лечения сложнейших заболеваний. Предстоит внедрить новейшие информационные технологии. И в целом сделать городскую медицину более </w:t>
      </w:r>
      <w:proofErr w:type="spellStart"/>
      <w:r w:rsidRPr="00EA0476">
        <w:rPr>
          <w:rFonts w:ascii="inherit" w:eastAsia="Times New Roman" w:hAnsi="inherit" w:cs="Times New Roman"/>
          <w:color w:val="666666"/>
          <w:sz w:val="24"/>
          <w:szCs w:val="24"/>
          <w:lang w:eastAsia="ru-RU"/>
        </w:rPr>
        <w:t>пациентоориентированной</w:t>
      </w:r>
      <w:proofErr w:type="spellEnd"/>
      <w:r w:rsidRPr="00EA0476">
        <w:rPr>
          <w:rFonts w:ascii="inherit" w:eastAsia="Times New Roman" w:hAnsi="inherit" w:cs="Times New Roman"/>
          <w:color w:val="666666"/>
          <w:sz w:val="24"/>
          <w:szCs w:val="24"/>
          <w:lang w:eastAsia="ru-RU"/>
        </w:rPr>
        <w:t>, удобной для москвичей и приветливой</w:t>
      </w:r>
      <w:r w:rsidRPr="00EA0476">
        <w:rPr>
          <w:rFonts w:ascii="helveticaneuecyr-light" w:eastAsia="Times New Roman" w:hAnsi="helveticaneuecyr-light" w:cs="Times New Roman"/>
          <w:color w:val="666666"/>
          <w:sz w:val="24"/>
          <w:szCs w:val="24"/>
          <w:lang w:eastAsia="ru-RU"/>
        </w:rPr>
        <w:t>».</w:t>
      </w:r>
    </w:p>
    <w:p w:rsidR="00EA0476" w:rsidRPr="00EA0476" w:rsidRDefault="00EA0476" w:rsidP="00EA0476">
      <w:pPr>
        <w:spacing w:after="0" w:line="276" w:lineRule="atLeast"/>
        <w:jc w:val="both"/>
        <w:rPr>
          <w:rFonts w:ascii="helveticaneuecyr-light" w:eastAsia="Times New Roman" w:hAnsi="helveticaneuecyr-light" w:cs="Times New Roman"/>
          <w:color w:val="666666"/>
          <w:sz w:val="24"/>
          <w:szCs w:val="24"/>
          <w:lang w:eastAsia="ru-RU"/>
        </w:rPr>
      </w:pPr>
      <w:r w:rsidRPr="00EA0476">
        <w:rPr>
          <w:rFonts w:ascii="inherit" w:eastAsia="Times New Roman" w:hAnsi="inherit" w:cs="Times New Roman"/>
          <w:b/>
          <w:bCs/>
          <w:color w:val="666666"/>
          <w:sz w:val="24"/>
          <w:szCs w:val="24"/>
          <w:lang w:eastAsia="ru-RU"/>
        </w:rPr>
        <w:t>Продолжительность жизни москвичей превысит 80 лет</w:t>
      </w:r>
    </w:p>
    <w:p w:rsidR="00EA0476" w:rsidRPr="00EA0476" w:rsidRDefault="00EA0476" w:rsidP="00EA0476">
      <w:pPr>
        <w:spacing w:after="0" w:line="276" w:lineRule="atLeast"/>
        <w:jc w:val="both"/>
        <w:rPr>
          <w:rFonts w:ascii="helveticaneuecyr-light" w:eastAsia="Times New Roman" w:hAnsi="helveticaneuecyr-light" w:cs="Times New Roman"/>
          <w:b/>
          <w:color w:val="666666"/>
          <w:sz w:val="24"/>
          <w:szCs w:val="24"/>
          <w:lang w:eastAsia="ru-RU"/>
        </w:rPr>
      </w:pPr>
      <w:r w:rsidRPr="00EA0476">
        <w:rPr>
          <w:rFonts w:ascii="inherit" w:eastAsia="Times New Roman" w:hAnsi="inherit" w:cs="Times New Roman"/>
          <w:color w:val="666666"/>
          <w:sz w:val="24"/>
          <w:szCs w:val="24"/>
          <w:lang w:eastAsia="ru-RU"/>
        </w:rPr>
        <w:t xml:space="preserve">«В результате реализации программы развития здравоохранения пациенты московских больниц и поликлиник будут получать качественную, своевременную, комфортную и бесплатную медицинскую помощь на уровне лучших стран мира. </w:t>
      </w:r>
      <w:r w:rsidRPr="00EA0476">
        <w:rPr>
          <w:rFonts w:ascii="inherit" w:eastAsia="Times New Roman" w:hAnsi="inherit" w:cs="Times New Roman"/>
          <w:b/>
          <w:color w:val="666666"/>
          <w:sz w:val="24"/>
          <w:szCs w:val="24"/>
          <w:lang w:eastAsia="ru-RU"/>
        </w:rPr>
        <w:t>А средняя ожидаемая продолжительность жизни москвичей к 2023 году превысит 80 лет</w:t>
      </w:r>
      <w:r w:rsidRPr="00EA0476">
        <w:rPr>
          <w:rFonts w:ascii="helveticaneuecyr-light" w:eastAsia="Times New Roman" w:hAnsi="helveticaneuecyr-light" w:cs="Times New Roman"/>
          <w:b/>
          <w:color w:val="666666"/>
          <w:sz w:val="24"/>
          <w:szCs w:val="24"/>
          <w:lang w:eastAsia="ru-RU"/>
        </w:rPr>
        <w:t>».</w:t>
      </w:r>
    </w:p>
    <w:p w:rsidR="000B2B0C" w:rsidRDefault="000B2B0C" w:rsidP="00EA0476">
      <w:pPr>
        <w:spacing w:after="0" w:line="276" w:lineRule="atLeast"/>
        <w:jc w:val="both"/>
        <w:rPr>
          <w:rFonts w:ascii="inherit" w:eastAsia="Times New Roman" w:hAnsi="inherit" w:cs="Times New Roman"/>
          <w:b/>
          <w:bCs/>
          <w:color w:val="666666"/>
          <w:sz w:val="24"/>
          <w:szCs w:val="24"/>
          <w:lang w:eastAsia="ru-RU"/>
        </w:rPr>
      </w:pPr>
    </w:p>
    <w:p w:rsidR="00EA0476" w:rsidRPr="00EA0476" w:rsidRDefault="00EA0476" w:rsidP="00EA0476">
      <w:pPr>
        <w:spacing w:after="0" w:line="276" w:lineRule="atLeast"/>
        <w:jc w:val="both"/>
        <w:rPr>
          <w:rFonts w:ascii="helveticaneuecyr-light" w:eastAsia="Times New Roman" w:hAnsi="helveticaneuecyr-light" w:cs="Times New Roman"/>
          <w:color w:val="666666"/>
          <w:sz w:val="24"/>
          <w:szCs w:val="24"/>
          <w:lang w:eastAsia="ru-RU"/>
        </w:rPr>
      </w:pPr>
      <w:r w:rsidRPr="00EA0476">
        <w:rPr>
          <w:rFonts w:ascii="inherit" w:eastAsia="Times New Roman" w:hAnsi="inherit" w:cs="Times New Roman"/>
          <w:b/>
          <w:bCs/>
          <w:color w:val="666666"/>
          <w:sz w:val="24"/>
          <w:szCs w:val="24"/>
          <w:lang w:eastAsia="ru-RU"/>
        </w:rPr>
        <w:t>Московское долголетие - новый стандарт качества жизни</w:t>
      </w:r>
    </w:p>
    <w:p w:rsidR="00EA0476" w:rsidRPr="00EA0476" w:rsidRDefault="00EA0476" w:rsidP="00EA0476">
      <w:pPr>
        <w:spacing w:after="0" w:line="276" w:lineRule="atLeast"/>
        <w:jc w:val="both"/>
        <w:rPr>
          <w:rFonts w:ascii="helveticaneuecyr-light" w:eastAsia="Times New Roman" w:hAnsi="helveticaneuecyr-light" w:cs="Times New Roman"/>
          <w:b/>
          <w:color w:val="666666"/>
          <w:sz w:val="24"/>
          <w:szCs w:val="24"/>
          <w:lang w:eastAsia="ru-RU"/>
        </w:rPr>
      </w:pPr>
      <w:r w:rsidRPr="00EA0476">
        <w:rPr>
          <w:rFonts w:ascii="inherit" w:eastAsia="Times New Roman" w:hAnsi="inherit" w:cs="Times New Roman"/>
          <w:color w:val="666666"/>
          <w:sz w:val="24"/>
          <w:szCs w:val="24"/>
          <w:lang w:eastAsia="ru-RU"/>
        </w:rPr>
        <w:t xml:space="preserve">«Долголетие действительно становится нормой. Число пожилых москвичей стабильно растет. </w:t>
      </w:r>
      <w:r w:rsidRPr="00EA0476">
        <w:rPr>
          <w:rFonts w:ascii="inherit" w:eastAsia="Times New Roman" w:hAnsi="inherit" w:cs="Times New Roman"/>
          <w:b/>
          <w:color w:val="666666"/>
          <w:sz w:val="24"/>
          <w:szCs w:val="24"/>
          <w:lang w:eastAsia="ru-RU"/>
        </w:rPr>
        <w:t>Сегодня в городе проживают почти 600 тысяч человек, перешагнувших 80-летний рубеж. Это в 1,5 раза больше, чем в 2010 году.  </w:t>
      </w:r>
    </w:p>
    <w:p w:rsidR="000B2B0C" w:rsidRDefault="000B2B0C" w:rsidP="00EA0476">
      <w:pPr>
        <w:spacing w:after="0" w:line="276" w:lineRule="atLeast"/>
        <w:jc w:val="both"/>
        <w:rPr>
          <w:rFonts w:ascii="inherit" w:eastAsia="Times New Roman" w:hAnsi="inherit" w:cs="Times New Roman"/>
          <w:color w:val="666666"/>
          <w:sz w:val="24"/>
          <w:szCs w:val="24"/>
          <w:lang w:eastAsia="ru-RU"/>
        </w:rPr>
      </w:pPr>
    </w:p>
    <w:p w:rsidR="00EA0476" w:rsidRPr="00EA0476" w:rsidRDefault="000B2B0C" w:rsidP="00EA0476">
      <w:pPr>
        <w:spacing w:after="0" w:line="276" w:lineRule="atLeast"/>
        <w:jc w:val="both"/>
        <w:rPr>
          <w:rFonts w:ascii="helveticaneuecyr-light" w:eastAsia="Times New Roman" w:hAnsi="helveticaneuecyr-light" w:cs="Times New Roman"/>
          <w:color w:val="666666"/>
          <w:sz w:val="24"/>
          <w:szCs w:val="24"/>
          <w:lang w:eastAsia="ru-RU"/>
        </w:rPr>
      </w:pPr>
      <w:r>
        <w:rPr>
          <w:rFonts w:ascii="inherit" w:eastAsia="Times New Roman" w:hAnsi="inherit" w:cs="Times New Roman"/>
          <w:color w:val="666666"/>
          <w:sz w:val="24"/>
          <w:szCs w:val="24"/>
          <w:lang w:eastAsia="ru-RU"/>
        </w:rPr>
        <w:t>Ч</w:t>
      </w:r>
      <w:r w:rsidR="00EA0476" w:rsidRPr="00EA0476">
        <w:rPr>
          <w:rFonts w:ascii="inherit" w:eastAsia="Times New Roman" w:hAnsi="inherit" w:cs="Times New Roman"/>
          <w:color w:val="666666"/>
          <w:sz w:val="24"/>
          <w:szCs w:val="24"/>
          <w:lang w:eastAsia="ru-RU"/>
        </w:rPr>
        <w:t>тобы жизнь старшего поколения москвичей была не просто долгой, но максимально здоровой, качественной и интересной. Для этого предлагаю сформировать расширенную систему гарантий старшему поколению – Московский стандарт благополучия пенсионеров</w:t>
      </w:r>
      <w:r w:rsidR="00EA0476" w:rsidRPr="00EA0476">
        <w:rPr>
          <w:rFonts w:ascii="helveticaneuecyr-light" w:eastAsia="Times New Roman" w:hAnsi="helveticaneuecyr-light" w:cs="Times New Roman"/>
          <w:color w:val="666666"/>
          <w:sz w:val="24"/>
          <w:szCs w:val="24"/>
          <w:lang w:eastAsia="ru-RU"/>
        </w:rPr>
        <w:t>».</w:t>
      </w:r>
    </w:p>
    <w:p w:rsidR="00EA0476" w:rsidRPr="000B2B0C" w:rsidRDefault="00EA0476" w:rsidP="00EA0476">
      <w:pPr>
        <w:spacing w:after="0" w:line="276" w:lineRule="atLeast"/>
        <w:jc w:val="both"/>
        <w:rPr>
          <w:rFonts w:ascii="helveticaneuecyr-light" w:eastAsia="Times New Roman" w:hAnsi="helveticaneuecyr-light" w:cs="Times New Roman"/>
          <w:color w:val="666666"/>
          <w:sz w:val="32"/>
          <w:szCs w:val="32"/>
          <w:lang w:eastAsia="ru-RU"/>
        </w:rPr>
      </w:pPr>
      <w:r w:rsidRPr="000B2B0C">
        <w:rPr>
          <w:rFonts w:ascii="inherit" w:eastAsia="Times New Roman" w:hAnsi="inherit" w:cs="Times New Roman"/>
          <w:b/>
          <w:bCs/>
          <w:color w:val="666666"/>
          <w:sz w:val="32"/>
          <w:szCs w:val="32"/>
          <w:lang w:eastAsia="ru-RU"/>
        </w:rPr>
        <w:t>Повышение качества образования</w:t>
      </w:r>
      <w:r w:rsidRPr="000B2B0C">
        <w:rPr>
          <w:rFonts w:ascii="helveticaneuecyr-light" w:eastAsia="Times New Roman" w:hAnsi="helveticaneuecyr-light" w:cs="Times New Roman"/>
          <w:color w:val="666666"/>
          <w:sz w:val="32"/>
          <w:szCs w:val="32"/>
          <w:lang w:eastAsia="ru-RU"/>
        </w:rPr>
        <w:t> </w:t>
      </w:r>
    </w:p>
    <w:p w:rsidR="00EA0476" w:rsidRPr="00EA0476" w:rsidRDefault="00EA0476" w:rsidP="00EA0476">
      <w:pPr>
        <w:spacing w:after="0" w:line="276" w:lineRule="atLeast"/>
        <w:jc w:val="both"/>
        <w:rPr>
          <w:rFonts w:ascii="helveticaneuecyr-light" w:eastAsia="Times New Roman" w:hAnsi="helveticaneuecyr-light" w:cs="Times New Roman"/>
          <w:color w:val="666666"/>
          <w:sz w:val="24"/>
          <w:szCs w:val="24"/>
          <w:lang w:eastAsia="ru-RU"/>
        </w:rPr>
      </w:pPr>
      <w:r w:rsidRPr="00EA0476">
        <w:rPr>
          <w:rFonts w:ascii="inherit" w:eastAsia="Times New Roman" w:hAnsi="inherit" w:cs="Times New Roman"/>
          <w:color w:val="666666"/>
          <w:sz w:val="24"/>
          <w:szCs w:val="24"/>
          <w:lang w:eastAsia="ru-RU"/>
        </w:rPr>
        <w:t>«Образование – сфера, которая во многом определяет успешность и конкурентоспособность и города, и москвичей. В прошлом учебном году московские школьники вновь установили рекорд по числу побед на Всероссийской олимпиаде, выиграли Олимпиаду мегаполисов и достойно представляли Россию на международных олимпиадах</w:t>
      </w:r>
      <w:r w:rsidRPr="00EA0476">
        <w:rPr>
          <w:rFonts w:ascii="helveticaneuecyr-light" w:eastAsia="Times New Roman" w:hAnsi="helveticaneuecyr-light" w:cs="Times New Roman"/>
          <w:color w:val="666666"/>
          <w:sz w:val="24"/>
          <w:szCs w:val="24"/>
          <w:lang w:eastAsia="ru-RU"/>
        </w:rPr>
        <w:t>».</w:t>
      </w:r>
    </w:p>
    <w:p w:rsidR="00EA0476" w:rsidRPr="00EA0476" w:rsidRDefault="00EA0476" w:rsidP="00EA0476">
      <w:pPr>
        <w:spacing w:after="0" w:line="276" w:lineRule="atLeast"/>
        <w:ind w:left="-1701"/>
        <w:jc w:val="both"/>
        <w:rPr>
          <w:rFonts w:ascii="helveticaneuecyr-light" w:eastAsia="Times New Roman" w:hAnsi="helveticaneuecyr-light" w:cs="Times New Roman"/>
          <w:color w:val="666666"/>
          <w:sz w:val="24"/>
          <w:szCs w:val="24"/>
          <w:lang w:eastAsia="ru-RU"/>
        </w:rPr>
      </w:pPr>
    </w:p>
    <w:p w:rsidR="00EA0476" w:rsidRPr="00EA0476" w:rsidRDefault="00EA0476" w:rsidP="00EA0476">
      <w:pPr>
        <w:spacing w:after="0" w:line="276" w:lineRule="atLeast"/>
        <w:jc w:val="both"/>
        <w:rPr>
          <w:rFonts w:ascii="helveticaneuecyr-light" w:eastAsia="Times New Roman" w:hAnsi="helveticaneuecyr-light" w:cs="Times New Roman"/>
          <w:color w:val="666666"/>
          <w:sz w:val="24"/>
          <w:szCs w:val="24"/>
          <w:lang w:eastAsia="ru-RU"/>
        </w:rPr>
      </w:pPr>
      <w:r w:rsidRPr="00EA0476">
        <w:rPr>
          <w:rFonts w:ascii="inherit" w:eastAsia="Times New Roman" w:hAnsi="inherit" w:cs="Times New Roman"/>
          <w:b/>
          <w:bCs/>
          <w:color w:val="666666"/>
          <w:sz w:val="24"/>
          <w:szCs w:val="24"/>
          <w:lang w:eastAsia="ru-RU"/>
        </w:rPr>
        <w:t>Программа «Мой район» отвечает на запрос москвичей о благоустройстве города</w:t>
      </w:r>
      <w:r w:rsidRPr="00EA0476">
        <w:rPr>
          <w:rFonts w:ascii="helveticaneuecyr-light" w:eastAsia="Times New Roman" w:hAnsi="helveticaneuecyr-light" w:cs="Times New Roman"/>
          <w:color w:val="666666"/>
          <w:sz w:val="24"/>
          <w:szCs w:val="24"/>
          <w:lang w:eastAsia="ru-RU"/>
        </w:rPr>
        <w:t> </w:t>
      </w:r>
    </w:p>
    <w:p w:rsidR="0002597F" w:rsidRDefault="0002597F" w:rsidP="00EA0476">
      <w:pPr>
        <w:spacing w:after="0" w:line="276" w:lineRule="atLeast"/>
        <w:jc w:val="both"/>
        <w:rPr>
          <w:rFonts w:ascii="helveticaneuecyr-light" w:eastAsia="Times New Roman" w:hAnsi="helveticaneuecyr-light" w:cs="Times New Roman"/>
          <w:color w:val="666666"/>
          <w:sz w:val="24"/>
          <w:szCs w:val="24"/>
          <w:lang w:eastAsia="ru-RU"/>
        </w:rPr>
      </w:pPr>
    </w:p>
    <w:p w:rsidR="0002597F" w:rsidRDefault="0002597F" w:rsidP="00EA0476">
      <w:pPr>
        <w:spacing w:after="0" w:line="276" w:lineRule="atLeast"/>
        <w:jc w:val="both"/>
        <w:rPr>
          <w:rFonts w:ascii="helveticaneuecyr-light" w:eastAsia="Times New Roman" w:hAnsi="helveticaneuecyr-light" w:cs="Times New Roman"/>
          <w:color w:val="666666"/>
          <w:sz w:val="24"/>
          <w:szCs w:val="24"/>
          <w:lang w:eastAsia="ru-RU"/>
        </w:rPr>
      </w:pPr>
    </w:p>
    <w:p w:rsidR="00EA0476" w:rsidRPr="00EA0476" w:rsidRDefault="00EA0476" w:rsidP="00EA0476">
      <w:pPr>
        <w:spacing w:after="0" w:line="276" w:lineRule="atLeast"/>
        <w:jc w:val="both"/>
        <w:rPr>
          <w:rFonts w:ascii="helveticaneuecyr-light" w:eastAsia="Times New Roman" w:hAnsi="helveticaneuecyr-light" w:cs="Times New Roman"/>
          <w:color w:val="666666"/>
          <w:sz w:val="24"/>
          <w:szCs w:val="24"/>
          <w:lang w:eastAsia="ru-RU"/>
        </w:rPr>
      </w:pPr>
      <w:r w:rsidRPr="0002597F">
        <w:rPr>
          <w:rFonts w:ascii="helveticaneuecyr-light" w:eastAsia="Times New Roman" w:hAnsi="helveticaneuecyr-light" w:cs="Times New Roman"/>
          <w:b/>
          <w:i/>
          <w:color w:val="666666"/>
          <w:sz w:val="24"/>
          <w:szCs w:val="24"/>
          <w:lang w:eastAsia="ru-RU"/>
        </w:rPr>
        <w:t>Еще один очевидный приоритет</w:t>
      </w:r>
      <w:r w:rsidRPr="00EA0476">
        <w:rPr>
          <w:rFonts w:ascii="helveticaneuecyr-light" w:eastAsia="Times New Roman" w:hAnsi="helveticaneuecyr-light" w:cs="Times New Roman"/>
          <w:color w:val="666666"/>
          <w:sz w:val="24"/>
          <w:szCs w:val="24"/>
          <w:lang w:eastAsia="ru-RU"/>
        </w:rPr>
        <w:t xml:space="preserve"> – </w:t>
      </w:r>
      <w:r w:rsidRPr="0002597F">
        <w:rPr>
          <w:rFonts w:ascii="helveticaneuecyr-light" w:eastAsia="Times New Roman" w:hAnsi="helveticaneuecyr-light" w:cs="Times New Roman"/>
          <w:color w:val="666666"/>
          <w:sz w:val="36"/>
          <w:szCs w:val="36"/>
          <w:lang w:eastAsia="ru-RU"/>
        </w:rPr>
        <w:t xml:space="preserve">благоустройство и создание качественной городской среды. </w:t>
      </w:r>
      <w:r w:rsidRPr="00EA0476">
        <w:rPr>
          <w:rFonts w:ascii="helveticaneuecyr-light" w:eastAsia="Times New Roman" w:hAnsi="helveticaneuecyr-light" w:cs="Times New Roman"/>
          <w:color w:val="666666"/>
          <w:sz w:val="24"/>
          <w:szCs w:val="24"/>
          <w:lang w:eastAsia="ru-RU"/>
        </w:rPr>
        <w:t>Благодаря огромной работе последних лет исторический центр Москвы выглядит вполне достойно.</w:t>
      </w:r>
    </w:p>
    <w:p w:rsidR="00EA0476" w:rsidRPr="00EA0476" w:rsidRDefault="00EA0476" w:rsidP="00EA0476">
      <w:pPr>
        <w:spacing w:after="0" w:line="276" w:lineRule="atLeast"/>
        <w:jc w:val="both"/>
        <w:rPr>
          <w:rFonts w:ascii="helveticaneuecyr-light" w:eastAsia="Times New Roman" w:hAnsi="helveticaneuecyr-light" w:cs="Times New Roman"/>
          <w:color w:val="666666"/>
          <w:sz w:val="24"/>
          <w:szCs w:val="24"/>
          <w:lang w:eastAsia="ru-RU"/>
        </w:rPr>
      </w:pPr>
      <w:r w:rsidRPr="00EA0476">
        <w:rPr>
          <w:rFonts w:ascii="inherit" w:eastAsia="Times New Roman" w:hAnsi="inherit" w:cs="Times New Roman"/>
          <w:color w:val="666666"/>
          <w:sz w:val="24"/>
          <w:szCs w:val="24"/>
          <w:lang w:eastAsia="ru-RU"/>
        </w:rPr>
        <w:t>Благоустроенные улицы стали новой визитной карточкой столицы. Этим летом они выдержали самое серьезное из возможных испытаний – нашествие болельщиков чемпионата мира по футболу</w:t>
      </w:r>
      <w:r w:rsidRPr="00EA0476">
        <w:rPr>
          <w:rFonts w:ascii="helveticaneuecyr-light" w:eastAsia="Times New Roman" w:hAnsi="helveticaneuecyr-light" w:cs="Times New Roman"/>
          <w:color w:val="666666"/>
          <w:sz w:val="24"/>
          <w:szCs w:val="24"/>
          <w:lang w:eastAsia="ru-RU"/>
        </w:rPr>
        <w:t>».</w:t>
      </w:r>
    </w:p>
    <w:p w:rsidR="00EA0476" w:rsidRPr="00EA0476" w:rsidRDefault="00EA0476" w:rsidP="00EA0476">
      <w:pPr>
        <w:spacing w:after="0" w:line="276" w:lineRule="atLeast"/>
        <w:jc w:val="both"/>
        <w:rPr>
          <w:rFonts w:ascii="helveticaneuecyr-light" w:eastAsia="Times New Roman" w:hAnsi="helveticaneuecyr-light" w:cs="Times New Roman"/>
          <w:color w:val="666666"/>
          <w:sz w:val="24"/>
          <w:szCs w:val="24"/>
          <w:lang w:eastAsia="ru-RU"/>
        </w:rPr>
      </w:pPr>
      <w:r w:rsidRPr="00EA0476">
        <w:rPr>
          <w:rFonts w:ascii="helveticaneuecyr-light" w:eastAsia="Times New Roman" w:hAnsi="helveticaneuecyr-light" w:cs="Times New Roman"/>
          <w:color w:val="666666"/>
          <w:sz w:val="24"/>
          <w:szCs w:val="24"/>
          <w:lang w:eastAsia="ru-RU"/>
        </w:rPr>
        <w:lastRenderedPageBreak/>
        <w:t>«Программа «Мой район», с которой м</w:t>
      </w:r>
      <w:r w:rsidR="0002597F">
        <w:rPr>
          <w:rFonts w:ascii="helveticaneuecyr-light" w:eastAsia="Times New Roman" w:hAnsi="helveticaneuecyr-light" w:cs="Times New Roman"/>
          <w:color w:val="666666"/>
          <w:sz w:val="24"/>
          <w:szCs w:val="24"/>
          <w:lang w:eastAsia="ru-RU"/>
        </w:rPr>
        <w:t>эр</w:t>
      </w:r>
      <w:r w:rsidRPr="00EA0476">
        <w:rPr>
          <w:rFonts w:ascii="helveticaneuecyr-light" w:eastAsia="Times New Roman" w:hAnsi="helveticaneuecyr-light" w:cs="Times New Roman"/>
          <w:color w:val="666666"/>
          <w:sz w:val="24"/>
          <w:szCs w:val="24"/>
          <w:lang w:eastAsia="ru-RU"/>
        </w:rPr>
        <w:t xml:space="preserve"> ш</w:t>
      </w:r>
      <w:r w:rsidR="0002597F">
        <w:rPr>
          <w:rFonts w:ascii="helveticaneuecyr-light" w:eastAsia="Times New Roman" w:hAnsi="helveticaneuecyr-light" w:cs="Times New Roman"/>
          <w:color w:val="666666"/>
          <w:sz w:val="24"/>
          <w:szCs w:val="24"/>
          <w:lang w:eastAsia="ru-RU"/>
        </w:rPr>
        <w:t>е</w:t>
      </w:r>
      <w:r w:rsidRPr="00EA0476">
        <w:rPr>
          <w:rFonts w:ascii="helveticaneuecyr-light" w:eastAsia="Times New Roman" w:hAnsi="helveticaneuecyr-light" w:cs="Times New Roman"/>
          <w:color w:val="666666"/>
          <w:sz w:val="24"/>
          <w:szCs w:val="24"/>
          <w:lang w:eastAsia="ru-RU"/>
        </w:rPr>
        <w:t>л</w:t>
      </w:r>
      <w:r w:rsidR="0002597F">
        <w:rPr>
          <w:rFonts w:ascii="helveticaneuecyr-light" w:eastAsia="Times New Roman" w:hAnsi="helveticaneuecyr-light" w:cs="Times New Roman"/>
          <w:color w:val="666666"/>
          <w:sz w:val="24"/>
          <w:szCs w:val="24"/>
          <w:lang w:eastAsia="ru-RU"/>
        </w:rPr>
        <w:t xml:space="preserve"> на</w:t>
      </w:r>
      <w:r w:rsidRPr="00EA0476">
        <w:rPr>
          <w:rFonts w:ascii="helveticaneuecyr-light" w:eastAsia="Times New Roman" w:hAnsi="helveticaneuecyr-light" w:cs="Times New Roman"/>
          <w:color w:val="666666"/>
          <w:sz w:val="24"/>
          <w:szCs w:val="24"/>
          <w:lang w:eastAsia="ru-RU"/>
        </w:rPr>
        <w:t xml:space="preserve"> выборы, отвечает на этот запрос москвичей. </w:t>
      </w:r>
      <w:r w:rsidRPr="0002597F">
        <w:rPr>
          <w:rFonts w:ascii="helveticaneuecyr-light" w:eastAsia="Times New Roman" w:hAnsi="helveticaneuecyr-light" w:cs="Times New Roman"/>
          <w:b/>
          <w:color w:val="666666"/>
          <w:sz w:val="28"/>
          <w:szCs w:val="28"/>
          <w:lang w:eastAsia="ru-RU"/>
        </w:rPr>
        <w:t>Задача программы – комплексное обустройство каждого района и обеспечение максимума городских услуг в шаговой доступности</w:t>
      </w:r>
      <w:r w:rsidRPr="00EA0476">
        <w:rPr>
          <w:rFonts w:ascii="helveticaneuecyr-light" w:eastAsia="Times New Roman" w:hAnsi="helveticaneuecyr-light" w:cs="Times New Roman"/>
          <w:color w:val="666666"/>
          <w:sz w:val="24"/>
          <w:szCs w:val="24"/>
          <w:lang w:eastAsia="ru-RU"/>
        </w:rPr>
        <w:t>. С одной стороны, программа «Мой район» станет сводом общегородских мероприятий, важных для жителей конкретного района: строительство метро, ремонт поликлиник, реновация и так далее. С другой стороны, в программу будут включены местные проекты создания качественной городской среды: благоустройство площадей, улиц, набережных, мест, где проходят ярмарки и местные праздники».</w:t>
      </w:r>
    </w:p>
    <w:p w:rsidR="00EA0476" w:rsidRPr="00EA0476" w:rsidRDefault="00EA0476" w:rsidP="00EA0476">
      <w:pPr>
        <w:spacing w:after="0" w:line="276" w:lineRule="atLeast"/>
        <w:ind w:left="-1701" w:firstLine="283"/>
        <w:jc w:val="both"/>
        <w:rPr>
          <w:rFonts w:ascii="helveticaneuecyr-light" w:eastAsia="Times New Roman" w:hAnsi="helveticaneuecyr-light" w:cs="Times New Roman"/>
          <w:color w:val="666666"/>
          <w:sz w:val="24"/>
          <w:szCs w:val="24"/>
          <w:lang w:eastAsia="ru-RU"/>
        </w:rPr>
      </w:pPr>
    </w:p>
    <w:p w:rsidR="00EA0476" w:rsidRPr="00EA0476" w:rsidRDefault="00EA0476" w:rsidP="00EA0476">
      <w:pPr>
        <w:spacing w:after="0" w:line="276" w:lineRule="atLeast"/>
        <w:jc w:val="both"/>
        <w:rPr>
          <w:rFonts w:ascii="helveticaneuecyr-light" w:eastAsia="Times New Roman" w:hAnsi="helveticaneuecyr-light" w:cs="Times New Roman"/>
          <w:color w:val="666666"/>
          <w:sz w:val="24"/>
          <w:szCs w:val="24"/>
          <w:lang w:eastAsia="ru-RU"/>
        </w:rPr>
      </w:pPr>
      <w:r w:rsidRPr="00EA0476">
        <w:rPr>
          <w:rFonts w:ascii="inherit" w:eastAsia="Times New Roman" w:hAnsi="inherit" w:cs="Times New Roman"/>
          <w:b/>
          <w:bCs/>
          <w:color w:val="666666"/>
          <w:sz w:val="24"/>
          <w:szCs w:val="24"/>
          <w:lang w:eastAsia="ru-RU"/>
        </w:rPr>
        <w:t>Крупные экологические проекты</w:t>
      </w:r>
      <w:r w:rsidRPr="00EA0476">
        <w:rPr>
          <w:rFonts w:ascii="inherit" w:eastAsia="Times New Roman" w:hAnsi="inherit" w:cs="Times New Roman"/>
          <w:color w:val="666666"/>
          <w:sz w:val="24"/>
          <w:szCs w:val="24"/>
          <w:lang w:eastAsia="ru-RU"/>
        </w:rPr>
        <w:t> </w:t>
      </w:r>
    </w:p>
    <w:p w:rsidR="000B2B0C" w:rsidRDefault="000B2B0C" w:rsidP="00EA0476">
      <w:pPr>
        <w:spacing w:after="0" w:line="276" w:lineRule="atLeast"/>
        <w:jc w:val="both"/>
        <w:rPr>
          <w:rFonts w:ascii="inherit" w:eastAsia="Times New Roman" w:hAnsi="inherit" w:cs="Times New Roman"/>
          <w:b/>
          <w:color w:val="666666"/>
          <w:sz w:val="24"/>
          <w:szCs w:val="24"/>
          <w:lang w:eastAsia="ru-RU"/>
        </w:rPr>
      </w:pPr>
    </w:p>
    <w:p w:rsidR="000B2B0C" w:rsidRDefault="00EA0476" w:rsidP="00EA0476">
      <w:pPr>
        <w:spacing w:after="0" w:line="276" w:lineRule="atLeast"/>
        <w:jc w:val="both"/>
        <w:rPr>
          <w:rFonts w:ascii="inherit" w:eastAsia="Times New Roman" w:hAnsi="inherit" w:cs="Times New Roman"/>
          <w:color w:val="666666"/>
          <w:sz w:val="24"/>
          <w:szCs w:val="24"/>
          <w:lang w:eastAsia="ru-RU"/>
        </w:rPr>
      </w:pPr>
      <w:r w:rsidRPr="000B2B0C">
        <w:rPr>
          <w:rFonts w:ascii="inherit" w:eastAsia="Times New Roman" w:hAnsi="inherit" w:cs="Times New Roman"/>
          <w:b/>
          <w:color w:val="666666"/>
          <w:sz w:val="24"/>
          <w:szCs w:val="24"/>
          <w:lang w:eastAsia="ru-RU"/>
        </w:rPr>
        <w:t xml:space="preserve">«Чистый воздух – еще один приоритет. Москва стала </w:t>
      </w:r>
      <w:r w:rsidR="00C50FD2">
        <w:rPr>
          <w:rFonts w:ascii="inherit" w:eastAsia="Times New Roman" w:hAnsi="inherit" w:cs="Times New Roman"/>
          <w:b/>
          <w:color w:val="666666"/>
          <w:sz w:val="24"/>
          <w:szCs w:val="24"/>
          <w:lang w:eastAsia="ru-RU"/>
        </w:rPr>
        <w:t>1-м</w:t>
      </w:r>
      <w:r w:rsidRPr="000B2B0C">
        <w:rPr>
          <w:rFonts w:ascii="inherit" w:eastAsia="Times New Roman" w:hAnsi="inherit" w:cs="Times New Roman"/>
          <w:b/>
          <w:color w:val="666666"/>
          <w:sz w:val="24"/>
          <w:szCs w:val="24"/>
          <w:lang w:eastAsia="ru-RU"/>
        </w:rPr>
        <w:t xml:space="preserve"> регионом России, который запретил продажу на АЗС бензина стандарта ниже «Евро-5».</w:t>
      </w:r>
      <w:r w:rsidRPr="00EA0476">
        <w:rPr>
          <w:rFonts w:ascii="inherit" w:eastAsia="Times New Roman" w:hAnsi="inherit" w:cs="Times New Roman"/>
          <w:color w:val="666666"/>
          <w:sz w:val="24"/>
          <w:szCs w:val="24"/>
          <w:lang w:eastAsia="ru-RU"/>
        </w:rPr>
        <w:t xml:space="preserve"> </w:t>
      </w:r>
    </w:p>
    <w:p w:rsidR="000B2B0C" w:rsidRDefault="000B2B0C" w:rsidP="00EA0476">
      <w:pPr>
        <w:spacing w:after="0" w:line="276" w:lineRule="atLeast"/>
        <w:jc w:val="both"/>
        <w:rPr>
          <w:rFonts w:ascii="inherit" w:eastAsia="Times New Roman" w:hAnsi="inherit" w:cs="Times New Roman"/>
          <w:color w:val="666666"/>
          <w:sz w:val="24"/>
          <w:szCs w:val="24"/>
          <w:lang w:eastAsia="ru-RU"/>
        </w:rPr>
      </w:pPr>
    </w:p>
    <w:p w:rsidR="000B2B0C" w:rsidRDefault="00EA0476" w:rsidP="00EA0476">
      <w:pPr>
        <w:spacing w:after="0" w:line="276" w:lineRule="atLeast"/>
        <w:jc w:val="both"/>
        <w:rPr>
          <w:rFonts w:ascii="inherit" w:eastAsia="Times New Roman" w:hAnsi="inherit" w:cs="Times New Roman"/>
          <w:color w:val="666666"/>
          <w:sz w:val="24"/>
          <w:szCs w:val="24"/>
          <w:lang w:eastAsia="ru-RU"/>
        </w:rPr>
      </w:pPr>
      <w:r w:rsidRPr="00EA0476">
        <w:rPr>
          <w:rFonts w:ascii="inherit" w:eastAsia="Times New Roman" w:hAnsi="inherit" w:cs="Times New Roman"/>
          <w:color w:val="666666"/>
          <w:sz w:val="24"/>
          <w:szCs w:val="24"/>
          <w:lang w:eastAsia="ru-RU"/>
        </w:rPr>
        <w:t xml:space="preserve">Мы реализовали беспрецедентную программу обновления автобусного парка и коммунального транспорта. Введены ограничения на въезд в город экологически грязных грузовиков. Доля машин с современными двигателями увеличилась вдвое и продолжает расти. В результате </w:t>
      </w:r>
      <w:r w:rsidRPr="000B2B0C">
        <w:rPr>
          <w:rFonts w:ascii="inherit" w:eastAsia="Times New Roman" w:hAnsi="inherit" w:cs="Times New Roman"/>
          <w:b/>
          <w:color w:val="666666"/>
          <w:sz w:val="24"/>
          <w:szCs w:val="24"/>
          <w:lang w:eastAsia="ru-RU"/>
        </w:rPr>
        <w:t>за последние восемь лет выбросы вредных веществ в атмосферу Москвы, несмотря на рост населения и автомобилизации, не увеличились, а сократились на 15%.</w:t>
      </w:r>
      <w:r w:rsidRPr="00EA0476">
        <w:rPr>
          <w:rFonts w:ascii="inherit" w:eastAsia="Times New Roman" w:hAnsi="inherit" w:cs="Times New Roman"/>
          <w:color w:val="666666"/>
          <w:sz w:val="24"/>
          <w:szCs w:val="24"/>
          <w:lang w:eastAsia="ru-RU"/>
        </w:rPr>
        <w:t> </w:t>
      </w:r>
    </w:p>
    <w:p w:rsidR="00EA0476" w:rsidRPr="00EA0476" w:rsidRDefault="00EA0476" w:rsidP="00EA0476">
      <w:pPr>
        <w:spacing w:after="0" w:line="276" w:lineRule="atLeast"/>
        <w:jc w:val="both"/>
        <w:rPr>
          <w:rFonts w:ascii="helveticaneuecyr-light" w:eastAsia="Times New Roman" w:hAnsi="helveticaneuecyr-light" w:cs="Times New Roman"/>
          <w:color w:val="666666"/>
          <w:sz w:val="24"/>
          <w:szCs w:val="24"/>
          <w:lang w:eastAsia="ru-RU"/>
        </w:rPr>
      </w:pPr>
      <w:r w:rsidRPr="00EA0476">
        <w:rPr>
          <w:rFonts w:ascii="helveticaneuecyr-light" w:eastAsia="Times New Roman" w:hAnsi="helveticaneuecyr-light" w:cs="Times New Roman"/>
          <w:color w:val="666666"/>
          <w:sz w:val="24"/>
          <w:szCs w:val="24"/>
          <w:lang w:eastAsia="ru-RU"/>
        </w:rPr>
        <w:t>С 2021 года город прекратит закупать автобусы с двигателями внутреннего сгорания. На смену им придут электробусы, которые уже вышли на свой первый маршрут». </w:t>
      </w:r>
    </w:p>
    <w:p w:rsidR="00EA0476" w:rsidRPr="00EA0476" w:rsidRDefault="00EA0476" w:rsidP="00EA0476">
      <w:pPr>
        <w:spacing w:after="0" w:line="276" w:lineRule="atLeast"/>
        <w:jc w:val="both"/>
        <w:rPr>
          <w:rFonts w:ascii="helveticaneuecyr-light" w:eastAsia="Times New Roman" w:hAnsi="helveticaneuecyr-light" w:cs="Times New Roman"/>
          <w:color w:val="666666"/>
          <w:sz w:val="24"/>
          <w:szCs w:val="24"/>
          <w:lang w:eastAsia="ru-RU"/>
        </w:rPr>
      </w:pPr>
      <w:r w:rsidRPr="00EA0476">
        <w:rPr>
          <w:rFonts w:ascii="inherit" w:eastAsia="Times New Roman" w:hAnsi="inherit" w:cs="Times New Roman"/>
          <w:color w:val="666666"/>
          <w:sz w:val="24"/>
          <w:szCs w:val="24"/>
          <w:lang w:eastAsia="ru-RU"/>
        </w:rPr>
        <w:t>«Чистый воздух, чистая вода, чистые улицы и зеленые парки – такой должна быть будущая Москва</w:t>
      </w:r>
      <w:r w:rsidRPr="00EA0476">
        <w:rPr>
          <w:rFonts w:ascii="helveticaneuecyr-light" w:eastAsia="Times New Roman" w:hAnsi="helveticaneuecyr-light" w:cs="Times New Roman"/>
          <w:color w:val="666666"/>
          <w:sz w:val="24"/>
          <w:szCs w:val="24"/>
          <w:lang w:eastAsia="ru-RU"/>
        </w:rPr>
        <w:t>».</w:t>
      </w:r>
    </w:p>
    <w:p w:rsidR="00EA0476" w:rsidRPr="00EA0476" w:rsidRDefault="00EA0476" w:rsidP="00EA0476">
      <w:pPr>
        <w:spacing w:after="0" w:line="276" w:lineRule="atLeast"/>
        <w:ind w:left="-1418"/>
        <w:jc w:val="both"/>
        <w:rPr>
          <w:rFonts w:ascii="helveticaneuecyr-light" w:eastAsia="Times New Roman" w:hAnsi="helveticaneuecyr-light" w:cs="Times New Roman"/>
          <w:color w:val="666666"/>
          <w:sz w:val="24"/>
          <w:szCs w:val="24"/>
          <w:lang w:eastAsia="ru-RU"/>
        </w:rPr>
      </w:pPr>
      <w:r w:rsidRPr="00EA0476">
        <w:rPr>
          <w:rFonts w:ascii="helveticaneuecyr-light" w:eastAsia="Times New Roman" w:hAnsi="helveticaneuecyr-light" w:cs="Times New Roman"/>
          <w:color w:val="666666"/>
          <w:sz w:val="24"/>
          <w:szCs w:val="24"/>
          <w:lang w:eastAsia="ru-RU"/>
        </w:rPr>
        <w:t>  </w:t>
      </w:r>
    </w:p>
    <w:p w:rsidR="00EA0476" w:rsidRPr="00EA0476" w:rsidRDefault="00EA0476" w:rsidP="00EA0476">
      <w:pPr>
        <w:spacing w:after="0" w:line="276" w:lineRule="atLeast"/>
        <w:jc w:val="both"/>
        <w:rPr>
          <w:rFonts w:ascii="helveticaneuecyr-light" w:eastAsia="Times New Roman" w:hAnsi="helveticaneuecyr-light" w:cs="Times New Roman"/>
          <w:color w:val="666666"/>
          <w:sz w:val="24"/>
          <w:szCs w:val="24"/>
          <w:lang w:eastAsia="ru-RU"/>
        </w:rPr>
      </w:pPr>
      <w:r w:rsidRPr="00EA0476">
        <w:rPr>
          <w:rFonts w:ascii="inherit" w:eastAsia="Times New Roman" w:hAnsi="inherit" w:cs="Times New Roman"/>
          <w:b/>
          <w:bCs/>
          <w:color w:val="666666"/>
          <w:sz w:val="24"/>
          <w:szCs w:val="24"/>
          <w:lang w:eastAsia="ru-RU"/>
        </w:rPr>
        <w:t>Развитие транспортной инфраструктуры</w:t>
      </w:r>
      <w:r w:rsidRPr="00EA0476">
        <w:rPr>
          <w:rFonts w:ascii="helveticaneuecyr-light" w:eastAsia="Times New Roman" w:hAnsi="helveticaneuecyr-light" w:cs="Times New Roman"/>
          <w:color w:val="666666"/>
          <w:sz w:val="24"/>
          <w:szCs w:val="24"/>
          <w:lang w:eastAsia="ru-RU"/>
        </w:rPr>
        <w:t> </w:t>
      </w:r>
    </w:p>
    <w:p w:rsidR="000B2B0C" w:rsidRDefault="000B2B0C" w:rsidP="00EA0476">
      <w:pPr>
        <w:spacing w:after="0" w:line="276" w:lineRule="atLeast"/>
        <w:jc w:val="both"/>
        <w:rPr>
          <w:rFonts w:ascii="inherit" w:eastAsia="Times New Roman" w:hAnsi="inherit" w:cs="Times New Roman"/>
          <w:color w:val="666666"/>
          <w:sz w:val="24"/>
          <w:szCs w:val="24"/>
          <w:lang w:eastAsia="ru-RU"/>
        </w:rPr>
      </w:pPr>
    </w:p>
    <w:p w:rsidR="00EA0476" w:rsidRPr="00EA0476" w:rsidRDefault="00EA0476" w:rsidP="00EA0476">
      <w:pPr>
        <w:spacing w:after="0" w:line="276" w:lineRule="atLeast"/>
        <w:jc w:val="both"/>
        <w:rPr>
          <w:rFonts w:ascii="helveticaneuecyr-light" w:eastAsia="Times New Roman" w:hAnsi="helveticaneuecyr-light" w:cs="Times New Roman"/>
          <w:color w:val="666666"/>
          <w:sz w:val="24"/>
          <w:szCs w:val="24"/>
          <w:lang w:eastAsia="ru-RU"/>
        </w:rPr>
      </w:pPr>
      <w:r w:rsidRPr="00EA0476">
        <w:rPr>
          <w:rFonts w:ascii="inherit" w:eastAsia="Times New Roman" w:hAnsi="inherit" w:cs="Times New Roman"/>
          <w:color w:val="666666"/>
          <w:sz w:val="24"/>
          <w:szCs w:val="24"/>
          <w:lang w:eastAsia="ru-RU"/>
        </w:rPr>
        <w:t xml:space="preserve">«Всего за восемь лет мы построили около 80 станций метро и МЦК (с учетом ожидаемых итогов года). </w:t>
      </w:r>
      <w:r w:rsidRPr="000B2B0C">
        <w:rPr>
          <w:rFonts w:ascii="inherit" w:eastAsia="Times New Roman" w:hAnsi="inherit" w:cs="Times New Roman"/>
          <w:b/>
          <w:color w:val="666666"/>
          <w:sz w:val="24"/>
          <w:szCs w:val="24"/>
          <w:lang w:eastAsia="ru-RU"/>
        </w:rPr>
        <w:t>На улицах города действует более 300 км выделенных полос</w:t>
      </w:r>
      <w:r w:rsidRPr="00EA0476">
        <w:rPr>
          <w:rFonts w:ascii="inherit" w:eastAsia="Times New Roman" w:hAnsi="inherit" w:cs="Times New Roman"/>
          <w:color w:val="666666"/>
          <w:sz w:val="24"/>
          <w:szCs w:val="24"/>
          <w:lang w:eastAsia="ru-RU"/>
        </w:rPr>
        <w:t>. На 100% обновлен автобусный парк, почти на 50% – парк вагонов метрополитена. </w:t>
      </w:r>
    </w:p>
    <w:p w:rsidR="00EA0476" w:rsidRPr="000B2B0C" w:rsidRDefault="00EA0476" w:rsidP="00EA0476">
      <w:pPr>
        <w:spacing w:after="0" w:line="276" w:lineRule="atLeast"/>
        <w:jc w:val="both"/>
        <w:rPr>
          <w:rFonts w:ascii="helveticaneuecyr-light" w:eastAsia="Times New Roman" w:hAnsi="helveticaneuecyr-light" w:cs="Times New Roman"/>
          <w:b/>
          <w:color w:val="666666"/>
          <w:sz w:val="24"/>
          <w:szCs w:val="24"/>
          <w:lang w:eastAsia="ru-RU"/>
        </w:rPr>
      </w:pPr>
      <w:r w:rsidRPr="00EA0476">
        <w:rPr>
          <w:rFonts w:ascii="inherit" w:eastAsia="Times New Roman" w:hAnsi="inherit" w:cs="Times New Roman"/>
          <w:color w:val="666666"/>
          <w:sz w:val="24"/>
          <w:szCs w:val="24"/>
          <w:lang w:eastAsia="ru-RU"/>
        </w:rPr>
        <w:t xml:space="preserve">Город стал ближе для миллионов людей: жители районов у </w:t>
      </w:r>
      <w:proofErr w:type="spellStart"/>
      <w:r w:rsidRPr="00EA0476">
        <w:rPr>
          <w:rFonts w:ascii="inherit" w:eastAsia="Times New Roman" w:hAnsi="inherit" w:cs="Times New Roman"/>
          <w:color w:val="666666"/>
          <w:sz w:val="24"/>
          <w:szCs w:val="24"/>
          <w:lang w:eastAsia="ru-RU"/>
        </w:rPr>
        <w:t>МКАДа</w:t>
      </w:r>
      <w:proofErr w:type="spellEnd"/>
      <w:r w:rsidRPr="00EA0476">
        <w:rPr>
          <w:rFonts w:ascii="inherit" w:eastAsia="Times New Roman" w:hAnsi="inherit" w:cs="Times New Roman"/>
          <w:color w:val="666666"/>
          <w:sz w:val="24"/>
          <w:szCs w:val="24"/>
          <w:lang w:eastAsia="ru-RU"/>
        </w:rPr>
        <w:t xml:space="preserve"> </w:t>
      </w:r>
      <w:r w:rsidRPr="000B2B0C">
        <w:rPr>
          <w:rFonts w:ascii="inherit" w:eastAsia="Times New Roman" w:hAnsi="inherit" w:cs="Times New Roman"/>
          <w:b/>
          <w:color w:val="666666"/>
          <w:sz w:val="24"/>
          <w:szCs w:val="24"/>
          <w:lang w:eastAsia="ru-RU"/>
        </w:rPr>
        <w:t>в среднем тратят на 20 минут меньше, чтобы доехать до центра и вернуться домой.</w:t>
      </w:r>
    </w:p>
    <w:p w:rsidR="00EA0476" w:rsidRPr="00EA0476" w:rsidRDefault="00EA0476" w:rsidP="00EA0476">
      <w:pPr>
        <w:spacing w:after="0" w:line="276" w:lineRule="atLeast"/>
        <w:jc w:val="both"/>
        <w:rPr>
          <w:rFonts w:ascii="helveticaneuecyr-light" w:eastAsia="Times New Roman" w:hAnsi="helveticaneuecyr-light" w:cs="Times New Roman"/>
          <w:color w:val="666666"/>
          <w:sz w:val="24"/>
          <w:szCs w:val="24"/>
          <w:lang w:eastAsia="ru-RU"/>
        </w:rPr>
      </w:pPr>
      <w:r w:rsidRPr="00EA0476">
        <w:rPr>
          <w:rFonts w:ascii="inherit" w:eastAsia="Times New Roman" w:hAnsi="inherit" w:cs="Times New Roman"/>
          <w:color w:val="666666"/>
          <w:sz w:val="24"/>
          <w:szCs w:val="24"/>
          <w:lang w:eastAsia="ru-RU"/>
        </w:rPr>
        <w:t>Можно назвать еще десятки цифр, подтверждающих произошедшие изменения. А можно просто съездить на метро в Солнцево или Жулебино и вспомнить, каково было раньше добираться туда на перекладных. Но, разумеется, транспортная проблема еще далека от своего решения. Поэтому предстоит сделать не меньше, чем за предыдущие восемь лет</w:t>
      </w:r>
      <w:r w:rsidRPr="00EA0476">
        <w:rPr>
          <w:rFonts w:ascii="helveticaneuecyr-light" w:eastAsia="Times New Roman" w:hAnsi="helveticaneuecyr-light" w:cs="Times New Roman"/>
          <w:color w:val="666666"/>
          <w:sz w:val="24"/>
          <w:szCs w:val="24"/>
          <w:lang w:eastAsia="ru-RU"/>
        </w:rPr>
        <w:t>».</w:t>
      </w:r>
    </w:p>
    <w:p w:rsidR="00EA0476" w:rsidRPr="00EA0476" w:rsidRDefault="00EA0476" w:rsidP="00EA0476">
      <w:pPr>
        <w:spacing w:after="0" w:line="276" w:lineRule="atLeast"/>
        <w:jc w:val="both"/>
        <w:rPr>
          <w:rFonts w:ascii="helveticaneuecyr-light" w:eastAsia="Times New Roman" w:hAnsi="helveticaneuecyr-light" w:cs="Times New Roman"/>
          <w:color w:val="666666"/>
          <w:sz w:val="24"/>
          <w:szCs w:val="24"/>
          <w:lang w:eastAsia="ru-RU"/>
        </w:rPr>
      </w:pPr>
    </w:p>
    <w:p w:rsidR="00EA0476" w:rsidRPr="00EA0476" w:rsidRDefault="00EA0476" w:rsidP="00EA0476">
      <w:pPr>
        <w:spacing w:after="0" w:line="276" w:lineRule="atLeast"/>
        <w:jc w:val="both"/>
        <w:rPr>
          <w:rFonts w:ascii="helveticaneuecyr-light" w:eastAsia="Times New Roman" w:hAnsi="helveticaneuecyr-light" w:cs="Times New Roman"/>
          <w:color w:val="666666"/>
          <w:sz w:val="24"/>
          <w:szCs w:val="24"/>
          <w:lang w:eastAsia="ru-RU"/>
        </w:rPr>
      </w:pPr>
      <w:r w:rsidRPr="00EA0476">
        <w:rPr>
          <w:rFonts w:ascii="inherit" w:eastAsia="Times New Roman" w:hAnsi="inherit" w:cs="Times New Roman"/>
          <w:b/>
          <w:bCs/>
          <w:color w:val="666666"/>
          <w:sz w:val="24"/>
          <w:szCs w:val="24"/>
          <w:lang w:eastAsia="ru-RU"/>
        </w:rPr>
        <w:t>Что дальше?</w:t>
      </w:r>
    </w:p>
    <w:p w:rsidR="00EA0476" w:rsidRPr="00EA0476" w:rsidRDefault="00EA0476" w:rsidP="00EA0476">
      <w:pPr>
        <w:spacing w:after="0" w:line="276" w:lineRule="atLeast"/>
        <w:jc w:val="both"/>
        <w:rPr>
          <w:rFonts w:ascii="helveticaneuecyr-light" w:eastAsia="Times New Roman" w:hAnsi="helveticaneuecyr-light" w:cs="Times New Roman"/>
          <w:color w:val="666666"/>
          <w:sz w:val="24"/>
          <w:szCs w:val="24"/>
          <w:lang w:eastAsia="ru-RU"/>
        </w:rPr>
      </w:pPr>
      <w:r w:rsidRPr="00EA0476">
        <w:rPr>
          <w:rFonts w:ascii="inherit" w:eastAsia="Times New Roman" w:hAnsi="inherit" w:cs="Times New Roman"/>
          <w:color w:val="666666"/>
          <w:sz w:val="24"/>
          <w:szCs w:val="24"/>
          <w:lang w:eastAsia="ru-RU"/>
        </w:rPr>
        <w:t>«В 2019-2023 годы мы планируем построить 500 км новых дорог, включая завершение строительства четырех хордовых магистралей: Северо-Западной, Северо-Восточной и Юго-Восточной хорд, а также Южной рокады, по которым можно будет проехать через весь город, минуя МКАД, Третье кольцо и центр.</w:t>
      </w:r>
    </w:p>
    <w:p w:rsidR="00EA0476" w:rsidRPr="00EA0476" w:rsidRDefault="000B2B0C" w:rsidP="00EA0476">
      <w:pPr>
        <w:spacing w:after="0" w:line="276" w:lineRule="atLeast"/>
        <w:jc w:val="both"/>
        <w:rPr>
          <w:rFonts w:ascii="helveticaneuecyr-light" w:eastAsia="Times New Roman" w:hAnsi="helveticaneuecyr-light" w:cs="Times New Roman"/>
          <w:color w:val="666666"/>
          <w:sz w:val="24"/>
          <w:szCs w:val="24"/>
          <w:lang w:eastAsia="ru-RU"/>
        </w:rPr>
      </w:pPr>
      <w:proofErr w:type="gramStart"/>
      <w:r>
        <w:rPr>
          <w:rFonts w:ascii="inherit" w:eastAsia="Times New Roman" w:hAnsi="inherit" w:cs="Times New Roman"/>
          <w:color w:val="666666"/>
          <w:sz w:val="24"/>
          <w:szCs w:val="24"/>
          <w:lang w:eastAsia="ru-RU"/>
        </w:rPr>
        <w:t>Ф</w:t>
      </w:r>
      <w:r w:rsidR="00EA0476" w:rsidRPr="00EA0476">
        <w:rPr>
          <w:rFonts w:ascii="inherit" w:eastAsia="Times New Roman" w:hAnsi="inherit" w:cs="Times New Roman"/>
          <w:color w:val="666666"/>
          <w:sz w:val="24"/>
          <w:szCs w:val="24"/>
          <w:lang w:eastAsia="ru-RU"/>
        </w:rPr>
        <w:t>едеральн</w:t>
      </w:r>
      <w:r>
        <w:rPr>
          <w:rFonts w:ascii="inherit" w:eastAsia="Times New Roman" w:hAnsi="inherit" w:cs="Times New Roman"/>
          <w:color w:val="666666"/>
          <w:sz w:val="24"/>
          <w:szCs w:val="24"/>
          <w:lang w:eastAsia="ru-RU"/>
        </w:rPr>
        <w:t>ый</w:t>
      </w:r>
      <w:proofErr w:type="gramEnd"/>
      <w:r w:rsidR="00EA0476" w:rsidRPr="00EA0476">
        <w:rPr>
          <w:rFonts w:ascii="inherit" w:eastAsia="Times New Roman" w:hAnsi="inherit" w:cs="Times New Roman"/>
          <w:color w:val="666666"/>
          <w:sz w:val="24"/>
          <w:szCs w:val="24"/>
          <w:lang w:eastAsia="ru-RU"/>
        </w:rPr>
        <w:t xml:space="preserve"> </w:t>
      </w:r>
      <w:proofErr w:type="spellStart"/>
      <w:r w:rsidR="00EA0476" w:rsidRPr="00EA0476">
        <w:rPr>
          <w:rFonts w:ascii="inherit" w:eastAsia="Times New Roman" w:hAnsi="inherit" w:cs="Times New Roman"/>
          <w:color w:val="666666"/>
          <w:sz w:val="24"/>
          <w:szCs w:val="24"/>
          <w:lang w:eastAsia="ru-RU"/>
        </w:rPr>
        <w:t>Автодор</w:t>
      </w:r>
      <w:proofErr w:type="spellEnd"/>
      <w:r w:rsidR="00EA0476" w:rsidRPr="00EA0476">
        <w:rPr>
          <w:rFonts w:ascii="inherit" w:eastAsia="Times New Roman" w:hAnsi="inherit" w:cs="Times New Roman"/>
          <w:color w:val="666666"/>
          <w:sz w:val="24"/>
          <w:szCs w:val="24"/>
          <w:lang w:eastAsia="ru-RU"/>
        </w:rPr>
        <w:t xml:space="preserve"> заверш</w:t>
      </w:r>
      <w:r>
        <w:rPr>
          <w:rFonts w:ascii="inherit" w:eastAsia="Times New Roman" w:hAnsi="inherit" w:cs="Times New Roman"/>
          <w:color w:val="666666"/>
          <w:sz w:val="24"/>
          <w:szCs w:val="24"/>
          <w:lang w:eastAsia="ru-RU"/>
        </w:rPr>
        <w:t>и</w:t>
      </w:r>
      <w:r w:rsidR="00EA0476" w:rsidRPr="00EA0476">
        <w:rPr>
          <w:rFonts w:ascii="inherit" w:eastAsia="Times New Roman" w:hAnsi="inherit" w:cs="Times New Roman"/>
          <w:color w:val="666666"/>
          <w:sz w:val="24"/>
          <w:szCs w:val="24"/>
          <w:lang w:eastAsia="ru-RU"/>
        </w:rPr>
        <w:t>т строительство ЦКАД в Московской области. Новая трасса возьмет на себя значительную часть транзита, освободив московские дороги от тысяч грузовиков. В результате реализации всей этой гигантской программы транспортная система Москвы по праву станет одной из наиболее быстрых, удобных и безопасных среди мировых городов</w:t>
      </w:r>
      <w:r w:rsidR="00EA0476" w:rsidRPr="00EA0476">
        <w:rPr>
          <w:rFonts w:ascii="helveticaneuecyr-light" w:eastAsia="Times New Roman" w:hAnsi="helveticaneuecyr-light" w:cs="Times New Roman"/>
          <w:color w:val="666666"/>
          <w:sz w:val="24"/>
          <w:szCs w:val="24"/>
          <w:lang w:eastAsia="ru-RU"/>
        </w:rPr>
        <w:t>».</w:t>
      </w:r>
    </w:p>
    <w:p w:rsidR="00EA0476" w:rsidRPr="00EA0476" w:rsidRDefault="00EA0476" w:rsidP="00EA0476">
      <w:pPr>
        <w:spacing w:after="0" w:line="276" w:lineRule="atLeast"/>
        <w:jc w:val="both"/>
        <w:rPr>
          <w:rFonts w:ascii="helveticaneuecyr-light" w:eastAsia="Times New Roman" w:hAnsi="helveticaneuecyr-light" w:cs="Times New Roman"/>
          <w:color w:val="666666"/>
          <w:sz w:val="24"/>
          <w:szCs w:val="24"/>
          <w:lang w:eastAsia="ru-RU"/>
        </w:rPr>
      </w:pPr>
    </w:p>
    <w:p w:rsidR="007F3017" w:rsidRDefault="007F3017" w:rsidP="00EA0476">
      <w:pPr>
        <w:spacing w:after="0" w:line="276" w:lineRule="atLeast"/>
        <w:jc w:val="both"/>
        <w:rPr>
          <w:rFonts w:ascii="inherit" w:eastAsia="Times New Roman" w:hAnsi="inherit" w:cs="Times New Roman"/>
          <w:b/>
          <w:bCs/>
          <w:color w:val="666666"/>
          <w:sz w:val="24"/>
          <w:szCs w:val="24"/>
          <w:lang w:eastAsia="ru-RU"/>
        </w:rPr>
      </w:pPr>
    </w:p>
    <w:p w:rsidR="007F3017" w:rsidRDefault="007F3017" w:rsidP="00EA0476">
      <w:pPr>
        <w:spacing w:after="0" w:line="276" w:lineRule="atLeast"/>
        <w:jc w:val="both"/>
        <w:rPr>
          <w:rFonts w:ascii="inherit" w:eastAsia="Times New Roman" w:hAnsi="inherit" w:cs="Times New Roman"/>
          <w:b/>
          <w:bCs/>
          <w:color w:val="666666"/>
          <w:sz w:val="24"/>
          <w:szCs w:val="24"/>
          <w:lang w:eastAsia="ru-RU"/>
        </w:rPr>
      </w:pPr>
    </w:p>
    <w:p w:rsidR="007F3017" w:rsidRDefault="007F3017" w:rsidP="00EA0476">
      <w:pPr>
        <w:spacing w:after="0" w:line="276" w:lineRule="atLeast"/>
        <w:jc w:val="both"/>
        <w:rPr>
          <w:rFonts w:ascii="inherit" w:eastAsia="Times New Roman" w:hAnsi="inherit" w:cs="Times New Roman"/>
          <w:b/>
          <w:bCs/>
          <w:color w:val="666666"/>
          <w:sz w:val="24"/>
          <w:szCs w:val="24"/>
          <w:lang w:eastAsia="ru-RU"/>
        </w:rPr>
      </w:pPr>
    </w:p>
    <w:p w:rsidR="007F3017" w:rsidRDefault="007F3017" w:rsidP="00EA0476">
      <w:pPr>
        <w:spacing w:after="0" w:line="276" w:lineRule="atLeast"/>
        <w:jc w:val="both"/>
        <w:rPr>
          <w:rFonts w:ascii="inherit" w:eastAsia="Times New Roman" w:hAnsi="inherit" w:cs="Times New Roman"/>
          <w:b/>
          <w:bCs/>
          <w:color w:val="666666"/>
          <w:sz w:val="24"/>
          <w:szCs w:val="24"/>
          <w:lang w:eastAsia="ru-RU"/>
        </w:rPr>
      </w:pPr>
    </w:p>
    <w:p w:rsidR="007F3017" w:rsidRDefault="007F3017" w:rsidP="00EA0476">
      <w:pPr>
        <w:spacing w:after="0" w:line="276" w:lineRule="atLeast"/>
        <w:jc w:val="both"/>
        <w:rPr>
          <w:rFonts w:ascii="inherit" w:eastAsia="Times New Roman" w:hAnsi="inherit" w:cs="Times New Roman"/>
          <w:b/>
          <w:bCs/>
          <w:color w:val="666666"/>
          <w:sz w:val="24"/>
          <w:szCs w:val="24"/>
          <w:lang w:eastAsia="ru-RU"/>
        </w:rPr>
      </w:pPr>
    </w:p>
    <w:p w:rsidR="007F3017" w:rsidRDefault="007F3017" w:rsidP="00EA0476">
      <w:pPr>
        <w:spacing w:after="0" w:line="276" w:lineRule="atLeast"/>
        <w:jc w:val="both"/>
        <w:rPr>
          <w:rFonts w:ascii="inherit" w:eastAsia="Times New Roman" w:hAnsi="inherit" w:cs="Times New Roman"/>
          <w:b/>
          <w:bCs/>
          <w:color w:val="666666"/>
          <w:sz w:val="24"/>
          <w:szCs w:val="24"/>
          <w:lang w:eastAsia="ru-RU"/>
        </w:rPr>
      </w:pPr>
    </w:p>
    <w:p w:rsidR="00EA0476" w:rsidRPr="007F3017" w:rsidRDefault="00EA0476" w:rsidP="00EA0476">
      <w:pPr>
        <w:spacing w:after="0" w:line="276" w:lineRule="atLeast"/>
        <w:jc w:val="both"/>
        <w:rPr>
          <w:rFonts w:ascii="helveticaneuecyr-light" w:eastAsia="Times New Roman" w:hAnsi="helveticaneuecyr-light" w:cs="Times New Roman"/>
          <w:color w:val="666666"/>
          <w:sz w:val="28"/>
          <w:szCs w:val="28"/>
          <w:lang w:eastAsia="ru-RU"/>
        </w:rPr>
      </w:pPr>
      <w:r w:rsidRPr="007F3017">
        <w:rPr>
          <w:rFonts w:ascii="inherit" w:eastAsia="Times New Roman" w:hAnsi="inherit" w:cs="Times New Roman"/>
          <w:b/>
          <w:bCs/>
          <w:color w:val="666666"/>
          <w:sz w:val="28"/>
          <w:szCs w:val="28"/>
          <w:lang w:eastAsia="ru-RU"/>
        </w:rPr>
        <w:t>Программа реновации</w:t>
      </w:r>
    </w:p>
    <w:p w:rsidR="00EA0476" w:rsidRPr="007F3017" w:rsidRDefault="00EA0476" w:rsidP="00EA0476">
      <w:pPr>
        <w:spacing w:after="0" w:line="276" w:lineRule="atLeast"/>
        <w:jc w:val="both"/>
        <w:rPr>
          <w:rFonts w:ascii="helveticaneuecyr-light" w:eastAsia="Times New Roman" w:hAnsi="helveticaneuecyr-light" w:cs="Times New Roman"/>
          <w:color w:val="666666"/>
          <w:sz w:val="28"/>
          <w:szCs w:val="28"/>
          <w:lang w:eastAsia="ru-RU"/>
        </w:rPr>
      </w:pPr>
      <w:r w:rsidRPr="007F3017">
        <w:rPr>
          <w:rFonts w:ascii="inherit" w:eastAsia="Times New Roman" w:hAnsi="inherit" w:cs="Times New Roman"/>
          <w:color w:val="666666"/>
          <w:sz w:val="28"/>
          <w:szCs w:val="28"/>
          <w:lang w:eastAsia="ru-RU"/>
        </w:rPr>
        <w:t xml:space="preserve">«В жилищной сфере наиболее масштабной задачей ближайших лет станет реализация Программы реновации. Первые жители пятиэтажек переехали в новые квартиры </w:t>
      </w:r>
      <w:r w:rsidRPr="007F3017">
        <w:rPr>
          <w:rFonts w:ascii="inherit" w:eastAsia="Times New Roman" w:hAnsi="inherit" w:cs="Times New Roman"/>
          <w:b/>
          <w:color w:val="666666"/>
          <w:sz w:val="28"/>
          <w:szCs w:val="28"/>
          <w:lang w:eastAsia="ru-RU"/>
        </w:rPr>
        <w:t>в феврале 2018 года.</w:t>
      </w:r>
      <w:r w:rsidRPr="007F3017">
        <w:rPr>
          <w:rFonts w:ascii="inherit" w:eastAsia="Times New Roman" w:hAnsi="inherit" w:cs="Times New Roman"/>
          <w:color w:val="666666"/>
          <w:sz w:val="28"/>
          <w:szCs w:val="28"/>
          <w:lang w:eastAsia="ru-RU"/>
        </w:rPr>
        <w:t xml:space="preserve"> </w:t>
      </w:r>
      <w:r w:rsidRPr="007F3017">
        <w:rPr>
          <w:rFonts w:ascii="inherit" w:eastAsia="Times New Roman" w:hAnsi="inherit" w:cs="Times New Roman"/>
          <w:color w:val="666666"/>
          <w:sz w:val="28"/>
          <w:szCs w:val="28"/>
          <w:u w:val="single"/>
          <w:lang w:eastAsia="ru-RU"/>
        </w:rPr>
        <w:t xml:space="preserve">Сегодня в процессе переезда находятся </w:t>
      </w:r>
      <w:proofErr w:type="gramStart"/>
      <w:r w:rsidRPr="007F3017">
        <w:rPr>
          <w:rFonts w:ascii="inherit" w:eastAsia="Times New Roman" w:hAnsi="inherit" w:cs="Times New Roman"/>
          <w:color w:val="666666"/>
          <w:sz w:val="28"/>
          <w:szCs w:val="28"/>
          <w:u w:val="single"/>
          <w:lang w:eastAsia="ru-RU"/>
        </w:rPr>
        <w:t>свыше тысячи семей</w:t>
      </w:r>
      <w:proofErr w:type="gramEnd"/>
      <w:r w:rsidRPr="007F3017">
        <w:rPr>
          <w:rFonts w:ascii="inherit" w:eastAsia="Times New Roman" w:hAnsi="inherit" w:cs="Times New Roman"/>
          <w:color w:val="666666"/>
          <w:sz w:val="28"/>
          <w:szCs w:val="28"/>
          <w:u w:val="single"/>
          <w:lang w:eastAsia="ru-RU"/>
        </w:rPr>
        <w:t xml:space="preserve">. </w:t>
      </w:r>
      <w:r w:rsidRPr="007F3017">
        <w:rPr>
          <w:rFonts w:ascii="inherit" w:eastAsia="Times New Roman" w:hAnsi="inherit" w:cs="Times New Roman"/>
          <w:color w:val="666666"/>
          <w:sz w:val="28"/>
          <w:szCs w:val="28"/>
          <w:lang w:eastAsia="ru-RU"/>
        </w:rPr>
        <w:t>Программа реновации начала завоевывать доверие москвичей и в особенности самих жителей пятиэтажек. На смену первоначальным страхам и скепсису пришла уверенность в том, что переезд в новую квартиру – это не мираж и не сказка, а реальная перспектива.</w:t>
      </w:r>
    </w:p>
    <w:p w:rsidR="00EA0476" w:rsidRPr="007F3017" w:rsidRDefault="00EA0476" w:rsidP="00EA0476">
      <w:pPr>
        <w:spacing w:after="0" w:line="276" w:lineRule="atLeast"/>
        <w:jc w:val="both"/>
        <w:rPr>
          <w:rFonts w:ascii="helveticaneuecyr-light" w:eastAsia="Times New Roman" w:hAnsi="helveticaneuecyr-light" w:cs="Times New Roman"/>
          <w:color w:val="666666"/>
          <w:sz w:val="28"/>
          <w:szCs w:val="28"/>
          <w:lang w:eastAsia="ru-RU"/>
        </w:rPr>
      </w:pPr>
      <w:r w:rsidRPr="007F3017">
        <w:rPr>
          <w:rFonts w:ascii="inherit" w:eastAsia="Times New Roman" w:hAnsi="inherit" w:cs="Times New Roman"/>
          <w:color w:val="666666"/>
          <w:sz w:val="28"/>
          <w:szCs w:val="28"/>
          <w:lang w:eastAsia="ru-RU"/>
        </w:rPr>
        <w:t xml:space="preserve">Уже сегодня на разных стадиях строительства, разработки проектной и градостроительной документации находятся </w:t>
      </w:r>
      <w:r w:rsidRPr="007F3017">
        <w:rPr>
          <w:rFonts w:ascii="inherit" w:eastAsia="Times New Roman" w:hAnsi="inherit" w:cs="Times New Roman"/>
          <w:b/>
          <w:color w:val="666666"/>
          <w:sz w:val="28"/>
          <w:szCs w:val="28"/>
          <w:lang w:eastAsia="ru-RU"/>
        </w:rPr>
        <w:t>порядка 240 стартовых домов</w:t>
      </w:r>
      <w:r w:rsidRPr="007F3017">
        <w:rPr>
          <w:rFonts w:ascii="inherit" w:eastAsia="Times New Roman" w:hAnsi="inherit" w:cs="Times New Roman"/>
          <w:color w:val="666666"/>
          <w:sz w:val="28"/>
          <w:szCs w:val="28"/>
          <w:lang w:eastAsia="ru-RU"/>
        </w:rPr>
        <w:t xml:space="preserve"> в большинстве районов Москвы. Заселение этих домов позволит запустить хорошо известное москвичам волновое переселение. Параллельно мы разрабатываем проекты планировки десятков будущих кварталов реновации</w:t>
      </w:r>
      <w:r w:rsidRPr="007F3017">
        <w:rPr>
          <w:rFonts w:ascii="helveticaneuecyr-light" w:eastAsia="Times New Roman" w:hAnsi="helveticaneuecyr-light" w:cs="Times New Roman"/>
          <w:color w:val="666666"/>
          <w:sz w:val="28"/>
          <w:szCs w:val="28"/>
          <w:lang w:eastAsia="ru-RU"/>
        </w:rPr>
        <w:t>».</w:t>
      </w:r>
    </w:p>
    <w:p w:rsidR="00EA0476" w:rsidRPr="007F3017" w:rsidRDefault="00EA0476" w:rsidP="00EA0476">
      <w:pPr>
        <w:spacing w:after="0" w:line="276" w:lineRule="atLeast"/>
        <w:ind w:left="-1701"/>
        <w:jc w:val="both"/>
        <w:rPr>
          <w:rFonts w:ascii="helveticaneuecyr-light" w:eastAsia="Times New Roman" w:hAnsi="helveticaneuecyr-light" w:cs="Times New Roman"/>
          <w:color w:val="666666"/>
          <w:sz w:val="28"/>
          <w:szCs w:val="28"/>
          <w:lang w:eastAsia="ru-RU"/>
        </w:rPr>
      </w:pPr>
    </w:p>
    <w:p w:rsidR="00EA0476" w:rsidRPr="007F3017" w:rsidRDefault="00EA0476" w:rsidP="00EA0476">
      <w:pPr>
        <w:spacing w:after="0" w:line="276" w:lineRule="atLeast"/>
        <w:jc w:val="both"/>
        <w:rPr>
          <w:rFonts w:ascii="helveticaneuecyr-light" w:eastAsia="Times New Roman" w:hAnsi="helveticaneuecyr-light" w:cs="Times New Roman"/>
          <w:color w:val="666666"/>
          <w:sz w:val="28"/>
          <w:szCs w:val="28"/>
          <w:lang w:eastAsia="ru-RU"/>
        </w:rPr>
      </w:pPr>
      <w:r w:rsidRPr="007F3017">
        <w:rPr>
          <w:rFonts w:ascii="inherit" w:eastAsia="Times New Roman" w:hAnsi="inherit" w:cs="Times New Roman"/>
          <w:b/>
          <w:bCs/>
          <w:color w:val="666666"/>
          <w:sz w:val="28"/>
          <w:szCs w:val="28"/>
          <w:lang w:eastAsia="ru-RU"/>
        </w:rPr>
        <w:t>Планы развития Москвы беспрецедентны</w:t>
      </w:r>
      <w:r w:rsidRPr="007F3017">
        <w:rPr>
          <w:rFonts w:ascii="inherit" w:eastAsia="Times New Roman" w:hAnsi="inherit" w:cs="Times New Roman"/>
          <w:color w:val="666666"/>
          <w:sz w:val="28"/>
          <w:szCs w:val="28"/>
          <w:lang w:eastAsia="ru-RU"/>
        </w:rPr>
        <w:t> </w:t>
      </w:r>
    </w:p>
    <w:p w:rsidR="000B2B0C" w:rsidRPr="007F3017" w:rsidRDefault="000B2B0C" w:rsidP="00EA0476">
      <w:pPr>
        <w:spacing w:after="0" w:line="276" w:lineRule="atLeast"/>
        <w:jc w:val="both"/>
        <w:rPr>
          <w:rFonts w:ascii="inherit" w:eastAsia="Times New Roman" w:hAnsi="inherit" w:cs="Times New Roman"/>
          <w:color w:val="FF0000"/>
          <w:sz w:val="28"/>
          <w:szCs w:val="28"/>
          <w:lang w:eastAsia="ru-RU"/>
        </w:rPr>
      </w:pPr>
      <w:r w:rsidRPr="007F3017">
        <w:rPr>
          <w:rFonts w:ascii="inherit" w:eastAsia="Times New Roman" w:hAnsi="inherit" w:cs="Times New Roman"/>
          <w:color w:val="666666"/>
          <w:sz w:val="28"/>
          <w:szCs w:val="28"/>
          <w:lang w:eastAsia="ru-RU"/>
        </w:rPr>
        <w:t>Б</w:t>
      </w:r>
      <w:r w:rsidR="00C50FD2">
        <w:rPr>
          <w:rFonts w:ascii="inherit" w:eastAsia="Times New Roman" w:hAnsi="inherit" w:cs="Times New Roman"/>
          <w:color w:val="666666"/>
          <w:sz w:val="28"/>
          <w:szCs w:val="28"/>
          <w:lang w:eastAsia="ru-RU"/>
        </w:rPr>
        <w:t>юджет</w:t>
      </w:r>
      <w:r w:rsidR="00EA0476" w:rsidRPr="007F3017">
        <w:rPr>
          <w:rFonts w:ascii="inherit" w:eastAsia="Times New Roman" w:hAnsi="inherit" w:cs="Times New Roman"/>
          <w:color w:val="666666"/>
          <w:sz w:val="28"/>
          <w:szCs w:val="28"/>
          <w:lang w:eastAsia="ru-RU"/>
        </w:rPr>
        <w:t xml:space="preserve"> Москвы на 2019 - 2021 годы является крепким и сбалансированным. </w:t>
      </w:r>
      <w:r w:rsidR="00EA0476" w:rsidRPr="00C50FD2">
        <w:rPr>
          <w:rFonts w:ascii="inherit" w:eastAsia="Times New Roman" w:hAnsi="inherit" w:cs="Times New Roman"/>
          <w:color w:val="666666"/>
          <w:sz w:val="28"/>
          <w:szCs w:val="28"/>
          <w:u w:val="single"/>
          <w:lang w:eastAsia="ru-RU"/>
        </w:rPr>
        <w:t>Как обычно,</w:t>
      </w:r>
      <w:r w:rsidR="00EA0476" w:rsidRPr="007F3017">
        <w:rPr>
          <w:rFonts w:ascii="inherit" w:eastAsia="Times New Roman" w:hAnsi="inherit" w:cs="Times New Roman"/>
          <w:color w:val="666666"/>
          <w:sz w:val="28"/>
          <w:szCs w:val="28"/>
          <w:lang w:eastAsia="ru-RU"/>
        </w:rPr>
        <w:t xml:space="preserve"> </w:t>
      </w:r>
      <w:r w:rsidR="00EA0476" w:rsidRPr="007F3017">
        <w:rPr>
          <w:rFonts w:ascii="inherit" w:eastAsia="Times New Roman" w:hAnsi="inherit" w:cs="Times New Roman"/>
          <w:b/>
          <w:color w:val="666666"/>
          <w:sz w:val="28"/>
          <w:szCs w:val="28"/>
          <w:lang w:eastAsia="ru-RU"/>
        </w:rPr>
        <w:t>более 50% бюджета мы предлагаем направить на расходы социального характера</w:t>
      </w:r>
      <w:r w:rsidR="00EA0476" w:rsidRPr="007F3017">
        <w:rPr>
          <w:rFonts w:ascii="inherit" w:eastAsia="Times New Roman" w:hAnsi="inherit" w:cs="Times New Roman"/>
          <w:b/>
          <w:color w:val="FF0000"/>
          <w:sz w:val="28"/>
          <w:szCs w:val="28"/>
          <w:lang w:eastAsia="ru-RU"/>
        </w:rPr>
        <w:t>.</w:t>
      </w:r>
      <w:r w:rsidR="00EA0476" w:rsidRPr="007F3017">
        <w:rPr>
          <w:rFonts w:ascii="inherit" w:eastAsia="Times New Roman" w:hAnsi="inherit" w:cs="Times New Roman"/>
          <w:color w:val="FF0000"/>
          <w:sz w:val="28"/>
          <w:szCs w:val="28"/>
          <w:lang w:eastAsia="ru-RU"/>
        </w:rPr>
        <w:t xml:space="preserve"> </w:t>
      </w:r>
    </w:p>
    <w:p w:rsidR="00EA0476" w:rsidRPr="007F3017" w:rsidRDefault="00EA0476" w:rsidP="00EA0476">
      <w:pPr>
        <w:spacing w:after="0" w:line="276" w:lineRule="atLeast"/>
        <w:jc w:val="both"/>
        <w:rPr>
          <w:rFonts w:ascii="helveticaneuecyr-light" w:eastAsia="Times New Roman" w:hAnsi="helveticaneuecyr-light" w:cs="Times New Roman"/>
          <w:sz w:val="28"/>
          <w:szCs w:val="28"/>
          <w:lang w:eastAsia="ru-RU"/>
        </w:rPr>
      </w:pPr>
      <w:r w:rsidRPr="007F3017">
        <w:rPr>
          <w:rFonts w:ascii="inherit" w:eastAsia="Times New Roman" w:hAnsi="inherit" w:cs="Times New Roman"/>
          <w:sz w:val="28"/>
          <w:szCs w:val="28"/>
          <w:lang w:eastAsia="ru-RU"/>
        </w:rPr>
        <w:t>Бюджет развития – адресная инвестиционная программа, ремонты, закупка современного оборудования, поддержка промышленности и инноваций – составит около 40% расходной части.</w:t>
      </w:r>
    </w:p>
    <w:p w:rsidR="00EA0476" w:rsidRPr="007F3017" w:rsidRDefault="00EA0476" w:rsidP="00EA0476">
      <w:pPr>
        <w:spacing w:after="0" w:line="276" w:lineRule="atLeast"/>
        <w:jc w:val="both"/>
        <w:rPr>
          <w:rFonts w:ascii="helveticaneuecyr-light" w:eastAsia="Times New Roman" w:hAnsi="helveticaneuecyr-light" w:cs="Times New Roman"/>
          <w:color w:val="666666"/>
          <w:sz w:val="28"/>
          <w:szCs w:val="28"/>
          <w:lang w:eastAsia="ru-RU"/>
        </w:rPr>
      </w:pPr>
      <w:r w:rsidRPr="007F3017">
        <w:rPr>
          <w:rFonts w:ascii="inherit" w:eastAsia="Times New Roman" w:hAnsi="inherit" w:cs="Times New Roman"/>
          <w:color w:val="666666"/>
          <w:sz w:val="28"/>
          <w:szCs w:val="28"/>
          <w:lang w:eastAsia="ru-RU"/>
        </w:rPr>
        <w:t>Планы развития Москвы, являются беспрецедентными по своим масштабам. Но при этом они реальны и выполнимы.</w:t>
      </w:r>
    </w:p>
    <w:p w:rsidR="00805177" w:rsidRDefault="00EA0476" w:rsidP="00EA0476">
      <w:pPr>
        <w:spacing w:after="0" w:line="276" w:lineRule="atLeast"/>
        <w:jc w:val="both"/>
        <w:rPr>
          <w:rFonts w:ascii="helveticaneuecyr-light" w:eastAsia="Times New Roman" w:hAnsi="helveticaneuecyr-light" w:cs="Times New Roman"/>
          <w:color w:val="666666"/>
          <w:sz w:val="28"/>
          <w:szCs w:val="28"/>
          <w:lang w:eastAsia="ru-RU"/>
        </w:rPr>
      </w:pPr>
      <w:r w:rsidRPr="007F3017">
        <w:rPr>
          <w:rFonts w:ascii="inherit" w:eastAsia="Times New Roman" w:hAnsi="inherit" w:cs="Times New Roman"/>
          <w:color w:val="666666"/>
          <w:sz w:val="28"/>
          <w:szCs w:val="28"/>
          <w:lang w:eastAsia="ru-RU"/>
        </w:rPr>
        <w:t>Мы опираемся на солидные заделы, сделанные в прошлые годы. У нас за плечами – большой опыт уже решенных задач. Поэтому уверен, что в ближайшие пять лет мы сможем сделать для развития города и улучшения жизни москвичей не меньше, а больше, чем за прошедшие годы</w:t>
      </w:r>
      <w:r w:rsidRPr="007F3017">
        <w:rPr>
          <w:rFonts w:ascii="helveticaneuecyr-light" w:eastAsia="Times New Roman" w:hAnsi="helveticaneuecyr-light" w:cs="Times New Roman"/>
          <w:color w:val="666666"/>
          <w:sz w:val="28"/>
          <w:szCs w:val="28"/>
          <w:lang w:eastAsia="ru-RU"/>
        </w:rPr>
        <w:t>».</w:t>
      </w:r>
    </w:p>
    <w:p w:rsidR="00805177" w:rsidRDefault="00805177">
      <w:pPr>
        <w:rPr>
          <w:rFonts w:ascii="helveticaneuecyr-light" w:eastAsia="Times New Roman" w:hAnsi="helveticaneuecyr-light" w:cs="Times New Roman"/>
          <w:color w:val="666666"/>
          <w:sz w:val="28"/>
          <w:szCs w:val="28"/>
          <w:lang w:eastAsia="ru-RU"/>
        </w:rPr>
      </w:pPr>
      <w:r>
        <w:rPr>
          <w:rFonts w:ascii="helveticaneuecyr-light" w:eastAsia="Times New Roman" w:hAnsi="helveticaneuecyr-light" w:cs="Times New Roman"/>
          <w:color w:val="666666"/>
          <w:sz w:val="28"/>
          <w:szCs w:val="28"/>
          <w:lang w:eastAsia="ru-RU"/>
        </w:rPr>
        <w:br w:type="page"/>
      </w:r>
    </w:p>
    <w:p w:rsidR="00EA0476" w:rsidRPr="007F3017" w:rsidRDefault="00EA0476" w:rsidP="00EA0476">
      <w:pPr>
        <w:spacing w:after="0" w:line="276" w:lineRule="atLeast"/>
        <w:jc w:val="both"/>
        <w:rPr>
          <w:rFonts w:ascii="helveticaneuecyr-light" w:eastAsia="Times New Roman" w:hAnsi="helveticaneuecyr-light" w:cs="Times New Roman"/>
          <w:color w:val="666666"/>
          <w:sz w:val="28"/>
          <w:szCs w:val="28"/>
          <w:lang w:eastAsia="ru-RU"/>
        </w:rPr>
      </w:pPr>
      <w:bookmarkStart w:id="0" w:name="_GoBack"/>
      <w:bookmarkEnd w:id="0"/>
    </w:p>
    <w:p w:rsidR="00EA0476" w:rsidRPr="007F3017" w:rsidRDefault="00EA0476" w:rsidP="00EA0476">
      <w:pPr>
        <w:spacing w:after="0" w:line="276" w:lineRule="atLeast"/>
        <w:ind w:left="-1701"/>
        <w:jc w:val="both"/>
        <w:rPr>
          <w:rFonts w:ascii="helveticaneuecyr-light" w:eastAsia="Times New Roman" w:hAnsi="helveticaneuecyr-light" w:cs="Times New Roman"/>
          <w:color w:val="666666"/>
          <w:sz w:val="28"/>
          <w:szCs w:val="28"/>
          <w:lang w:eastAsia="ru-RU"/>
        </w:rPr>
      </w:pPr>
    </w:p>
    <w:p w:rsidR="00EA0476" w:rsidRDefault="00EA0476" w:rsidP="00AF676F">
      <w:pPr>
        <w:ind w:left="-1134" w:firstLine="425"/>
      </w:pPr>
    </w:p>
    <w:sectPr w:rsidR="00EA047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helveticaneuecyr-medium">
    <w:altName w:val="Times New Roman"/>
    <w:panose1 w:val="00000000000000000000"/>
    <w:charset w:val="00"/>
    <w:family w:val="roman"/>
    <w:notTrueType/>
    <w:pitch w:val="default"/>
  </w:font>
  <w:font w:name="helveticaneuecyr-light">
    <w:altName w:val="Times New Roman"/>
    <w:panose1 w:val="00000000000000000000"/>
    <w:charset w:val="00"/>
    <w:family w:val="roman"/>
    <w:notTrueType/>
    <w:pitch w:val="default"/>
  </w:font>
  <w:font w:name="inherit">
    <w:altName w:val="Times New Roman"/>
    <w:panose1 w:val="00000000000000000000"/>
    <w:charset w:val="00"/>
    <w:family w:val="roman"/>
    <w:notTrueType/>
    <w:pitch w:val="default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3D02B25"/>
    <w:multiLevelType w:val="multilevel"/>
    <w:tmpl w:val="BA5036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4CA76372"/>
    <w:multiLevelType w:val="multilevel"/>
    <w:tmpl w:val="C2F8243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5D1E0EE7"/>
    <w:multiLevelType w:val="multilevel"/>
    <w:tmpl w:val="E2128D2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4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F0833"/>
    <w:rsid w:val="0002597F"/>
    <w:rsid w:val="00035E8F"/>
    <w:rsid w:val="000705C8"/>
    <w:rsid w:val="000B2B0C"/>
    <w:rsid w:val="003C4AC2"/>
    <w:rsid w:val="003D4D83"/>
    <w:rsid w:val="006136FF"/>
    <w:rsid w:val="007F0833"/>
    <w:rsid w:val="007F3017"/>
    <w:rsid w:val="00805177"/>
    <w:rsid w:val="00850BF2"/>
    <w:rsid w:val="00941220"/>
    <w:rsid w:val="00A91C18"/>
    <w:rsid w:val="00AF676F"/>
    <w:rsid w:val="00C2256D"/>
    <w:rsid w:val="00C50FD2"/>
    <w:rsid w:val="00CE5ECC"/>
    <w:rsid w:val="00E97A19"/>
    <w:rsid w:val="00EA0476"/>
    <w:rsid w:val="00EF44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7F0833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4">
    <w:name w:val="heading 4"/>
    <w:basedOn w:val="a"/>
    <w:link w:val="40"/>
    <w:uiPriority w:val="9"/>
    <w:qFormat/>
    <w:rsid w:val="007F0833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7F0833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40">
    <w:name w:val="Заголовок 4 Знак"/>
    <w:basedOn w:val="a0"/>
    <w:link w:val="4"/>
    <w:uiPriority w:val="9"/>
    <w:rsid w:val="007F0833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customStyle="1" w:styleId="iv-pubdate">
    <w:name w:val="iv-pubdate"/>
    <w:basedOn w:val="a0"/>
    <w:rsid w:val="007F0833"/>
  </w:style>
  <w:style w:type="character" w:customStyle="1" w:styleId="content-authorauthors">
    <w:name w:val="content-author_authors"/>
    <w:basedOn w:val="a0"/>
    <w:rsid w:val="007F0833"/>
  </w:style>
  <w:style w:type="character" w:styleId="a3">
    <w:name w:val="Hyperlink"/>
    <w:basedOn w:val="a0"/>
    <w:uiPriority w:val="99"/>
    <w:semiHidden/>
    <w:unhideWhenUsed/>
    <w:rsid w:val="007F0833"/>
    <w:rPr>
      <w:color w:val="0000FF"/>
      <w:u w:val="single"/>
    </w:rPr>
  </w:style>
  <w:style w:type="paragraph" w:styleId="a4">
    <w:name w:val="Normal (Web)"/>
    <w:basedOn w:val="a"/>
    <w:uiPriority w:val="99"/>
    <w:semiHidden/>
    <w:unhideWhenUsed/>
    <w:rsid w:val="007F083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5">
    <w:name w:val="Strong"/>
    <w:basedOn w:val="a0"/>
    <w:uiPriority w:val="22"/>
    <w:qFormat/>
    <w:rsid w:val="007F0833"/>
    <w:rPr>
      <w:b/>
      <w:bCs/>
    </w:rPr>
  </w:style>
  <w:style w:type="paragraph" w:styleId="a6">
    <w:name w:val="Balloon Text"/>
    <w:basedOn w:val="a"/>
    <w:link w:val="a7"/>
    <w:uiPriority w:val="99"/>
    <w:semiHidden/>
    <w:unhideWhenUsed/>
    <w:rsid w:val="007F083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7F0833"/>
    <w:rPr>
      <w:rFonts w:ascii="Tahoma" w:hAnsi="Tahoma" w:cs="Tahoma"/>
      <w:sz w:val="16"/>
      <w:szCs w:val="16"/>
    </w:rPr>
  </w:style>
  <w:style w:type="paragraph" w:customStyle="1" w:styleId="ac-title">
    <w:name w:val="ac-title"/>
    <w:basedOn w:val="a"/>
    <w:rsid w:val="00EA047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8">
    <w:name w:val="Emphasis"/>
    <w:basedOn w:val="a0"/>
    <w:uiPriority w:val="20"/>
    <w:qFormat/>
    <w:rsid w:val="00EA0476"/>
    <w:rPr>
      <w:i/>
      <w:i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7F0833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4">
    <w:name w:val="heading 4"/>
    <w:basedOn w:val="a"/>
    <w:link w:val="40"/>
    <w:uiPriority w:val="9"/>
    <w:qFormat/>
    <w:rsid w:val="007F0833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7F0833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40">
    <w:name w:val="Заголовок 4 Знак"/>
    <w:basedOn w:val="a0"/>
    <w:link w:val="4"/>
    <w:uiPriority w:val="9"/>
    <w:rsid w:val="007F0833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customStyle="1" w:styleId="iv-pubdate">
    <w:name w:val="iv-pubdate"/>
    <w:basedOn w:val="a0"/>
    <w:rsid w:val="007F0833"/>
  </w:style>
  <w:style w:type="character" w:customStyle="1" w:styleId="content-authorauthors">
    <w:name w:val="content-author_authors"/>
    <w:basedOn w:val="a0"/>
    <w:rsid w:val="007F0833"/>
  </w:style>
  <w:style w:type="character" w:styleId="a3">
    <w:name w:val="Hyperlink"/>
    <w:basedOn w:val="a0"/>
    <w:uiPriority w:val="99"/>
    <w:semiHidden/>
    <w:unhideWhenUsed/>
    <w:rsid w:val="007F0833"/>
    <w:rPr>
      <w:color w:val="0000FF"/>
      <w:u w:val="single"/>
    </w:rPr>
  </w:style>
  <w:style w:type="paragraph" w:styleId="a4">
    <w:name w:val="Normal (Web)"/>
    <w:basedOn w:val="a"/>
    <w:uiPriority w:val="99"/>
    <w:semiHidden/>
    <w:unhideWhenUsed/>
    <w:rsid w:val="007F083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5">
    <w:name w:val="Strong"/>
    <w:basedOn w:val="a0"/>
    <w:uiPriority w:val="22"/>
    <w:qFormat/>
    <w:rsid w:val="007F0833"/>
    <w:rPr>
      <w:b/>
      <w:bCs/>
    </w:rPr>
  </w:style>
  <w:style w:type="paragraph" w:styleId="a6">
    <w:name w:val="Balloon Text"/>
    <w:basedOn w:val="a"/>
    <w:link w:val="a7"/>
    <w:uiPriority w:val="99"/>
    <w:semiHidden/>
    <w:unhideWhenUsed/>
    <w:rsid w:val="007F083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7F0833"/>
    <w:rPr>
      <w:rFonts w:ascii="Tahoma" w:hAnsi="Tahoma" w:cs="Tahoma"/>
      <w:sz w:val="16"/>
      <w:szCs w:val="16"/>
    </w:rPr>
  </w:style>
  <w:style w:type="paragraph" w:customStyle="1" w:styleId="ac-title">
    <w:name w:val="ac-title"/>
    <w:basedOn w:val="a"/>
    <w:rsid w:val="00EA047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8">
    <w:name w:val="Emphasis"/>
    <w:basedOn w:val="a0"/>
    <w:uiPriority w:val="20"/>
    <w:qFormat/>
    <w:rsid w:val="00EA0476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3747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4797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4910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9841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725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1143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0224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767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0079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15520">
              <w:marLeft w:val="0"/>
              <w:marRight w:val="0"/>
              <w:marTop w:val="0"/>
              <w:marBottom w:val="0"/>
              <w:divBdr>
                <w:top w:val="single" w:sz="6" w:space="0" w:color="CDCACE"/>
                <w:left w:val="single" w:sz="6" w:space="0" w:color="CDCACE"/>
                <w:bottom w:val="single" w:sz="6" w:space="0" w:color="CDCACE"/>
                <w:right w:val="single" w:sz="6" w:space="0" w:color="CDCACE"/>
              </w:divBdr>
            </w:div>
            <w:div w:id="1342781922">
              <w:marLeft w:val="0"/>
              <w:marRight w:val="0"/>
              <w:marTop w:val="0"/>
              <w:marBottom w:val="0"/>
              <w:divBdr>
                <w:top w:val="single" w:sz="6" w:space="4" w:color="CCCCCC"/>
                <w:left w:val="single" w:sz="6" w:space="8" w:color="CCCCCC"/>
                <w:bottom w:val="single" w:sz="6" w:space="4" w:color="CCCCCC"/>
                <w:right w:val="single" w:sz="6" w:space="8" w:color="CCCCCC"/>
              </w:divBdr>
            </w:div>
            <w:div w:id="895161554">
              <w:marLeft w:val="0"/>
              <w:marRight w:val="0"/>
              <w:marTop w:val="0"/>
              <w:marBottom w:val="0"/>
              <w:divBdr>
                <w:top w:val="single" w:sz="6" w:space="4" w:color="CCCCCC"/>
                <w:left w:val="single" w:sz="6" w:space="8" w:color="CCCCCC"/>
                <w:bottom w:val="single" w:sz="6" w:space="4" w:color="CCCCCC"/>
                <w:right w:val="single" w:sz="6" w:space="8" w:color="CCCCCC"/>
              </w:divBdr>
            </w:div>
          </w:divsChild>
        </w:div>
      </w:divsChild>
    </w:div>
    <w:div w:id="1298341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603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178</TotalTime>
  <Pages>1</Pages>
  <Words>1936</Words>
  <Characters>11040</Characters>
  <Application>Microsoft Office Word</Application>
  <DocSecurity>0</DocSecurity>
  <Lines>92</Lines>
  <Paragraphs>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12951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коря</dc:creator>
  <cp:lastModifiedBy>коря</cp:lastModifiedBy>
  <cp:revision>14</cp:revision>
  <dcterms:created xsi:type="dcterms:W3CDTF">2019-01-22T17:36:00Z</dcterms:created>
  <dcterms:modified xsi:type="dcterms:W3CDTF">2019-01-23T03:31:00Z</dcterms:modified>
</cp:coreProperties>
</file>